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2519B" w14:textId="2BEF7A82" w:rsidR="00773A55" w:rsidRPr="00901DD8" w:rsidRDefault="00382C16">
      <w:pPr>
        <w:spacing w:after="120"/>
        <w:jc w:val="center"/>
        <w:rPr>
          <w:rFonts w:ascii="Arial Narrow" w:hAnsi="Arial Narrow" w:cs="Arial"/>
          <w:b/>
          <w:sz w:val="22"/>
          <w:szCs w:val="22"/>
          <w:lang w:val="en-GB"/>
          <w:rPrChange w:id="0" w:author="Autor">
            <w:rPr>
              <w:rFonts w:ascii="Arial" w:hAnsi="Arial" w:cs="Arial"/>
              <w:b/>
              <w:lang w:val="en-GB"/>
            </w:rPr>
          </w:rPrChange>
        </w:rPr>
      </w:pPr>
      <w:bookmarkStart w:id="1" w:name="_GoBack"/>
      <w:r w:rsidRPr="00901DD8">
        <w:rPr>
          <w:rFonts w:ascii="Arial Narrow" w:hAnsi="Arial Narrow" w:cs="Arial"/>
          <w:b/>
          <w:sz w:val="22"/>
          <w:szCs w:val="22"/>
          <w:lang w:val="en-GB"/>
          <w:rPrChange w:id="2" w:author="Autor">
            <w:rPr>
              <w:rFonts w:ascii="Arial" w:hAnsi="Arial" w:cs="Arial"/>
              <w:b/>
              <w:lang w:val="en-GB"/>
            </w:rPr>
          </w:rPrChange>
        </w:rPr>
        <w:t xml:space="preserve">General Terms and Conditions of Purchase </w:t>
      </w:r>
    </w:p>
    <w:bookmarkEnd w:id="1"/>
    <w:p w14:paraId="36317E9A" w14:textId="77777777" w:rsidR="00773A55" w:rsidRPr="00901DD8" w:rsidRDefault="00773A55">
      <w:pPr>
        <w:spacing w:after="120"/>
        <w:rPr>
          <w:rFonts w:ascii="Arial Narrow" w:hAnsi="Arial Narrow" w:cs="Arial"/>
          <w:b/>
          <w:sz w:val="16"/>
          <w:szCs w:val="16"/>
          <w:lang w:val="en-GB"/>
          <w:rPrChange w:id="3" w:author="Autor">
            <w:rPr>
              <w:rFonts w:ascii="Arial" w:hAnsi="Arial" w:cs="Arial"/>
              <w:b/>
              <w:lang w:val="en-GB"/>
            </w:rPr>
          </w:rPrChange>
        </w:rPr>
        <w:sectPr w:rsidR="00773A55" w:rsidRPr="00901DD8">
          <w:footerReference w:type="default" r:id="rId8"/>
          <w:headerReference w:type="first" r:id="rId9"/>
          <w:footerReference w:type="first" r:id="rId10"/>
          <w:endnotePr>
            <w:numFmt w:val="decimal"/>
          </w:endnotePr>
          <w:pgSz w:w="11906" w:h="16838" w:code="9"/>
          <w:pgMar w:top="567" w:right="567" w:bottom="567" w:left="567" w:header="360" w:footer="479" w:gutter="0"/>
          <w:paperSrc w:first="7" w:other="7"/>
          <w:cols w:space="720"/>
          <w:titlePg/>
          <w:docGrid w:linePitch="272"/>
        </w:sectPr>
      </w:pPr>
    </w:p>
    <w:p w14:paraId="23D2A4E0" w14:textId="3B53F2A0" w:rsidR="00773A55" w:rsidRPr="00901DD8" w:rsidRDefault="00382C16">
      <w:pPr>
        <w:pStyle w:val="3GleissUeberschrift1"/>
        <w:tabs>
          <w:tab w:val="clear" w:pos="567"/>
        </w:tabs>
        <w:spacing w:before="60" w:after="60" w:line="240" w:lineRule="auto"/>
        <w:ind w:left="340" w:hanging="340"/>
        <w:rPr>
          <w:rFonts w:ascii="Arial" w:hAnsi="Arial" w:cs="Arial"/>
          <w:sz w:val="16"/>
          <w:szCs w:val="16"/>
          <w:lang w:val="en-GB"/>
          <w:rPrChange w:id="20" w:author="Autor">
            <w:rPr>
              <w:rFonts w:ascii="Arial" w:hAnsi="Arial" w:cs="Arial"/>
              <w:sz w:val="16"/>
              <w:szCs w:val="16"/>
              <w:lang w:val="en-GB"/>
            </w:rPr>
          </w:rPrChange>
        </w:rPr>
      </w:pPr>
      <w:r w:rsidRPr="00901DD8">
        <w:rPr>
          <w:rFonts w:ascii="Arial" w:hAnsi="Arial" w:cs="Arial"/>
          <w:sz w:val="16"/>
          <w:szCs w:val="16"/>
          <w:lang w:val="en-GB"/>
          <w:rPrChange w:id="21" w:author="Autor">
            <w:rPr>
              <w:rFonts w:ascii="Arial" w:hAnsi="Arial" w:cs="Arial"/>
              <w:sz w:val="16"/>
              <w:szCs w:val="16"/>
              <w:lang w:val="en-GB"/>
            </w:rPr>
          </w:rPrChange>
        </w:rPr>
        <w:t>General</w:t>
      </w:r>
      <w:r w:rsidR="00773A55" w:rsidRPr="00901DD8">
        <w:rPr>
          <w:rFonts w:ascii="Arial" w:hAnsi="Arial" w:cs="Arial"/>
          <w:sz w:val="16"/>
          <w:szCs w:val="16"/>
          <w:lang w:val="en-GB"/>
          <w:rPrChange w:id="22" w:author="Autor">
            <w:rPr>
              <w:rFonts w:ascii="Arial" w:hAnsi="Arial" w:cs="Arial"/>
              <w:sz w:val="16"/>
              <w:szCs w:val="16"/>
              <w:lang w:val="en-GB"/>
            </w:rPr>
          </w:rPrChange>
        </w:rPr>
        <w:t xml:space="preserve">, </w:t>
      </w:r>
      <w:r w:rsidRPr="00901DD8">
        <w:rPr>
          <w:rFonts w:ascii="Arial" w:hAnsi="Arial" w:cs="Arial"/>
          <w:sz w:val="16"/>
          <w:szCs w:val="16"/>
          <w:lang w:val="en-GB"/>
          <w:rPrChange w:id="23" w:author="Autor">
            <w:rPr>
              <w:rFonts w:ascii="Arial" w:hAnsi="Arial" w:cs="Arial"/>
              <w:sz w:val="16"/>
              <w:szCs w:val="16"/>
              <w:lang w:val="en-GB"/>
            </w:rPr>
          </w:rPrChange>
        </w:rPr>
        <w:t>Scope of application</w:t>
      </w:r>
    </w:p>
    <w:p w14:paraId="630BF16D" w14:textId="158D92F0" w:rsidR="00773A55" w:rsidRPr="00901DD8" w:rsidRDefault="00382C16">
      <w:pPr>
        <w:pStyle w:val="4GleissUeberschrift11"/>
        <w:keepNext w:val="0"/>
        <w:spacing w:before="0" w:after="0" w:line="240" w:lineRule="auto"/>
        <w:ind w:left="340" w:hanging="340"/>
        <w:rPr>
          <w:rFonts w:ascii="Arial" w:hAnsi="Arial" w:cs="Arial"/>
          <w:sz w:val="16"/>
          <w:szCs w:val="16"/>
          <w:lang w:val="en-GB"/>
          <w:rPrChange w:id="24" w:author="Autor">
            <w:rPr>
              <w:rFonts w:ascii="Arial" w:hAnsi="Arial" w:cs="Arial"/>
              <w:sz w:val="16"/>
              <w:szCs w:val="16"/>
              <w:lang w:val="en-GB"/>
            </w:rPr>
          </w:rPrChange>
        </w:rPr>
      </w:pPr>
      <w:r w:rsidRPr="00901DD8">
        <w:rPr>
          <w:rFonts w:ascii="Arial" w:hAnsi="Arial" w:cs="Arial"/>
          <w:sz w:val="16"/>
          <w:szCs w:val="16"/>
          <w:lang w:val="en-GB"/>
          <w:rPrChange w:id="25" w:author="Autor">
            <w:rPr>
              <w:rFonts w:ascii="Arial" w:hAnsi="Arial" w:cs="Arial"/>
              <w:sz w:val="16"/>
              <w:szCs w:val="16"/>
              <w:lang w:val="en-GB"/>
            </w:rPr>
          </w:rPrChange>
        </w:rPr>
        <w:t>These German Terms and Conditions of Purchase (</w:t>
      </w:r>
      <w:r w:rsidRPr="00901DD8">
        <w:rPr>
          <w:rFonts w:ascii="Arial" w:hAnsi="Arial" w:cs="Arial"/>
          <w:b/>
          <w:sz w:val="16"/>
          <w:szCs w:val="16"/>
          <w:lang w:val="en-GB"/>
          <w:rPrChange w:id="26" w:author="Autor">
            <w:rPr>
              <w:rFonts w:ascii="Arial" w:hAnsi="Arial" w:cs="Arial"/>
              <w:b/>
              <w:sz w:val="16"/>
              <w:szCs w:val="16"/>
              <w:lang w:val="en-GB"/>
            </w:rPr>
          </w:rPrChange>
        </w:rPr>
        <w:t>T&amp;Cs</w:t>
      </w:r>
      <w:r w:rsidRPr="00901DD8">
        <w:rPr>
          <w:rFonts w:ascii="Arial" w:hAnsi="Arial" w:cs="Arial"/>
          <w:sz w:val="16"/>
          <w:szCs w:val="16"/>
          <w:lang w:val="en-GB"/>
          <w:rPrChange w:id="27" w:author="Autor">
            <w:rPr>
              <w:rFonts w:ascii="Arial" w:hAnsi="Arial" w:cs="Arial"/>
              <w:sz w:val="16"/>
              <w:szCs w:val="16"/>
              <w:lang w:val="en-GB"/>
            </w:rPr>
          </w:rPrChange>
        </w:rPr>
        <w:t xml:space="preserve">) shall apply for all business transactions between </w:t>
      </w:r>
      <w:r w:rsidR="00773A55" w:rsidRPr="00901DD8">
        <w:rPr>
          <w:rFonts w:ascii="Arial" w:hAnsi="Arial" w:cs="Arial"/>
          <w:sz w:val="16"/>
          <w:szCs w:val="16"/>
          <w:lang w:val="en-GB"/>
          <w:rPrChange w:id="28" w:author="Autor">
            <w:rPr>
              <w:rFonts w:ascii="Arial" w:hAnsi="Arial" w:cs="Arial"/>
              <w:sz w:val="16"/>
              <w:szCs w:val="16"/>
              <w:lang w:val="en-GB"/>
            </w:rPr>
          </w:rPrChange>
        </w:rPr>
        <w:t xml:space="preserve">GELITA </w:t>
      </w:r>
      <w:r w:rsidR="008876DC" w:rsidRPr="00901DD8">
        <w:rPr>
          <w:rFonts w:ascii="Arial" w:hAnsi="Arial" w:cs="Arial"/>
          <w:sz w:val="16"/>
          <w:szCs w:val="16"/>
          <w:lang w:val="en-GB"/>
          <w:rPrChange w:id="29" w:author="Autor">
            <w:rPr>
              <w:rFonts w:ascii="Arial" w:hAnsi="Arial" w:cs="Arial"/>
              <w:sz w:val="16"/>
              <w:szCs w:val="16"/>
              <w:lang w:val="en-GB"/>
            </w:rPr>
          </w:rPrChange>
        </w:rPr>
        <w:t>AG (</w:t>
      </w:r>
      <w:r w:rsidR="008876DC" w:rsidRPr="00901DD8">
        <w:rPr>
          <w:rFonts w:ascii="Arial" w:hAnsi="Arial" w:cs="Arial"/>
          <w:b/>
          <w:sz w:val="16"/>
          <w:szCs w:val="16"/>
          <w:lang w:val="en-GB"/>
          <w:rPrChange w:id="30" w:author="Autor">
            <w:rPr>
              <w:rFonts w:ascii="Arial" w:hAnsi="Arial" w:cs="Arial"/>
              <w:b/>
              <w:sz w:val="16"/>
              <w:szCs w:val="16"/>
              <w:lang w:val="en-GB"/>
            </w:rPr>
          </w:rPrChange>
        </w:rPr>
        <w:t>GELITA</w:t>
      </w:r>
      <w:r w:rsidR="008876DC" w:rsidRPr="00901DD8">
        <w:rPr>
          <w:rFonts w:ascii="Arial" w:hAnsi="Arial" w:cs="Arial"/>
          <w:sz w:val="16"/>
          <w:szCs w:val="16"/>
          <w:lang w:val="en-GB"/>
          <w:rPrChange w:id="31" w:author="Autor">
            <w:rPr>
              <w:rFonts w:ascii="Arial" w:hAnsi="Arial" w:cs="Arial"/>
              <w:sz w:val="16"/>
              <w:szCs w:val="16"/>
              <w:lang w:val="en-GB"/>
            </w:rPr>
          </w:rPrChange>
        </w:rPr>
        <w:t xml:space="preserve">) </w:t>
      </w:r>
      <w:r w:rsidRPr="00901DD8">
        <w:rPr>
          <w:rFonts w:ascii="Arial" w:hAnsi="Arial" w:cs="Arial"/>
          <w:sz w:val="16"/>
          <w:szCs w:val="16"/>
          <w:lang w:val="en-GB"/>
          <w:rPrChange w:id="32" w:author="Autor">
            <w:rPr>
              <w:rFonts w:ascii="Arial" w:hAnsi="Arial" w:cs="Arial"/>
              <w:sz w:val="16"/>
              <w:szCs w:val="16"/>
              <w:lang w:val="en-GB"/>
            </w:rPr>
          </w:rPrChange>
        </w:rPr>
        <w:t>a</w:t>
      </w:r>
      <w:r w:rsidR="00773A55" w:rsidRPr="00901DD8">
        <w:rPr>
          <w:rFonts w:ascii="Arial" w:hAnsi="Arial" w:cs="Arial"/>
          <w:sz w:val="16"/>
          <w:szCs w:val="16"/>
          <w:lang w:val="en-GB"/>
          <w:rPrChange w:id="33" w:author="Autor">
            <w:rPr>
              <w:rFonts w:ascii="Arial" w:hAnsi="Arial" w:cs="Arial"/>
              <w:sz w:val="16"/>
              <w:szCs w:val="16"/>
              <w:lang w:val="en-GB"/>
            </w:rPr>
          </w:rPrChange>
        </w:rPr>
        <w:t xml:space="preserve">nd </w:t>
      </w:r>
      <w:r w:rsidRPr="00901DD8">
        <w:rPr>
          <w:rFonts w:ascii="Arial" w:hAnsi="Arial" w:cs="Arial"/>
          <w:sz w:val="16"/>
          <w:szCs w:val="16"/>
          <w:lang w:val="en-GB"/>
          <w:rPrChange w:id="34" w:author="Autor">
            <w:rPr>
              <w:rFonts w:ascii="Arial" w:hAnsi="Arial" w:cs="Arial"/>
              <w:sz w:val="16"/>
              <w:szCs w:val="16"/>
              <w:lang w:val="en-GB"/>
            </w:rPr>
          </w:rPrChange>
        </w:rPr>
        <w:t xml:space="preserve">its </w:t>
      </w:r>
      <w:r w:rsidR="00AE35D5" w:rsidRPr="00901DD8">
        <w:rPr>
          <w:rFonts w:ascii="Arial" w:hAnsi="Arial" w:cs="Arial"/>
          <w:sz w:val="16"/>
          <w:szCs w:val="16"/>
          <w:lang w:val="en-GB"/>
          <w:rPrChange w:id="35" w:author="Autor">
            <w:rPr>
              <w:rFonts w:ascii="Arial" w:hAnsi="Arial" w:cs="Arial"/>
              <w:sz w:val="16"/>
              <w:szCs w:val="16"/>
              <w:lang w:val="en-GB"/>
            </w:rPr>
          </w:rPrChange>
        </w:rPr>
        <w:t>S</w:t>
      </w:r>
      <w:r w:rsidR="009A6DAC" w:rsidRPr="00901DD8">
        <w:rPr>
          <w:rFonts w:ascii="Arial" w:hAnsi="Arial" w:cs="Arial"/>
          <w:sz w:val="16"/>
          <w:szCs w:val="16"/>
          <w:lang w:val="en-GB"/>
          <w:rPrChange w:id="36" w:author="Autor">
            <w:rPr>
              <w:rFonts w:ascii="Arial" w:hAnsi="Arial" w:cs="Arial"/>
              <w:sz w:val="16"/>
              <w:szCs w:val="16"/>
              <w:lang w:val="en-GB"/>
            </w:rPr>
          </w:rPrChange>
        </w:rPr>
        <w:t>upplier</w:t>
      </w:r>
      <w:r w:rsidRPr="00901DD8">
        <w:rPr>
          <w:rFonts w:ascii="Arial" w:hAnsi="Arial" w:cs="Arial"/>
          <w:sz w:val="16"/>
          <w:szCs w:val="16"/>
          <w:lang w:val="en-GB"/>
          <w:rPrChange w:id="37" w:author="Autor">
            <w:rPr>
              <w:rFonts w:ascii="Arial" w:hAnsi="Arial" w:cs="Arial"/>
              <w:sz w:val="16"/>
              <w:szCs w:val="16"/>
              <w:lang w:val="en-GB"/>
            </w:rPr>
          </w:rPrChange>
        </w:rPr>
        <w:t>s</w:t>
      </w:r>
      <w:r w:rsidR="00773A55" w:rsidRPr="00901DD8">
        <w:rPr>
          <w:rFonts w:ascii="Arial" w:hAnsi="Arial" w:cs="Arial"/>
          <w:sz w:val="16"/>
          <w:szCs w:val="16"/>
          <w:lang w:val="en-GB"/>
          <w:rPrChange w:id="38" w:author="Autor">
            <w:rPr>
              <w:rFonts w:ascii="Arial" w:hAnsi="Arial" w:cs="Arial"/>
              <w:sz w:val="16"/>
              <w:szCs w:val="16"/>
              <w:lang w:val="en-GB"/>
            </w:rPr>
          </w:rPrChange>
        </w:rPr>
        <w:t>.</w:t>
      </w:r>
    </w:p>
    <w:p w14:paraId="5C39CA72" w14:textId="78979618" w:rsidR="00773A55" w:rsidRPr="00901DD8" w:rsidRDefault="00382C16">
      <w:pPr>
        <w:pStyle w:val="4GleissUeberschrift11"/>
        <w:keepNext w:val="0"/>
        <w:spacing w:before="0" w:after="0" w:line="240" w:lineRule="auto"/>
        <w:ind w:left="340" w:hanging="340"/>
        <w:rPr>
          <w:rFonts w:ascii="Arial" w:hAnsi="Arial" w:cs="Arial"/>
          <w:sz w:val="16"/>
          <w:szCs w:val="16"/>
          <w:lang w:val="en-GB"/>
          <w:rPrChange w:id="39" w:author="Autor">
            <w:rPr>
              <w:rFonts w:ascii="Arial" w:hAnsi="Arial" w:cs="Arial"/>
              <w:sz w:val="16"/>
              <w:szCs w:val="16"/>
              <w:lang w:val="en-GB"/>
            </w:rPr>
          </w:rPrChange>
        </w:rPr>
      </w:pPr>
      <w:r w:rsidRPr="00901DD8">
        <w:rPr>
          <w:rFonts w:ascii="Arial" w:hAnsi="Arial" w:cs="Arial"/>
          <w:sz w:val="16"/>
          <w:szCs w:val="16"/>
          <w:lang w:val="en-GB"/>
          <w:rPrChange w:id="40" w:author="Autor">
            <w:rPr>
              <w:rFonts w:ascii="Arial" w:hAnsi="Arial" w:cs="Arial"/>
              <w:sz w:val="16"/>
              <w:szCs w:val="16"/>
              <w:lang w:val="en-GB"/>
            </w:rPr>
          </w:rPrChange>
        </w:rPr>
        <w:t>These T&amp;CS</w:t>
      </w:r>
      <w:r w:rsidR="00773A55" w:rsidRPr="00901DD8">
        <w:rPr>
          <w:rFonts w:ascii="Arial" w:hAnsi="Arial" w:cs="Arial"/>
          <w:sz w:val="16"/>
          <w:szCs w:val="16"/>
          <w:lang w:val="en-GB"/>
          <w:rPrChange w:id="41" w:author="Autor">
            <w:rPr>
              <w:rFonts w:ascii="Arial" w:hAnsi="Arial" w:cs="Arial"/>
              <w:sz w:val="16"/>
              <w:szCs w:val="16"/>
              <w:lang w:val="en-GB"/>
            </w:rPr>
          </w:rPrChange>
        </w:rPr>
        <w:t xml:space="preserve"> </w:t>
      </w:r>
      <w:r w:rsidRPr="00901DD8">
        <w:rPr>
          <w:rFonts w:ascii="Arial" w:hAnsi="Arial" w:cs="Arial"/>
          <w:sz w:val="16"/>
          <w:szCs w:val="16"/>
          <w:lang w:val="en-GB"/>
          <w:rPrChange w:id="42" w:author="Autor">
            <w:rPr>
              <w:rFonts w:ascii="Arial" w:hAnsi="Arial" w:cs="Arial"/>
              <w:sz w:val="16"/>
              <w:szCs w:val="16"/>
              <w:lang w:val="en-GB"/>
            </w:rPr>
          </w:rPrChange>
        </w:rPr>
        <w:t xml:space="preserve">currently in force </w:t>
      </w:r>
      <w:r w:rsidR="00E32C65" w:rsidRPr="00901DD8">
        <w:rPr>
          <w:rFonts w:ascii="Arial" w:hAnsi="Arial" w:cs="Arial"/>
          <w:sz w:val="16"/>
          <w:szCs w:val="16"/>
          <w:lang w:val="en-GB"/>
          <w:rPrChange w:id="43" w:author="Autor">
            <w:rPr>
              <w:rFonts w:ascii="Arial" w:hAnsi="Arial" w:cs="Arial"/>
              <w:sz w:val="16"/>
              <w:szCs w:val="16"/>
              <w:lang w:val="en-GB"/>
            </w:rPr>
          </w:rPrChange>
        </w:rPr>
        <w:t xml:space="preserve">shall also apply as a master agreement for all future supply contracts with the same </w:t>
      </w:r>
      <w:r w:rsidR="009A6DAC" w:rsidRPr="00901DD8">
        <w:rPr>
          <w:rFonts w:ascii="Arial" w:hAnsi="Arial" w:cs="Arial"/>
          <w:sz w:val="16"/>
          <w:szCs w:val="16"/>
          <w:lang w:val="en-GB"/>
          <w:rPrChange w:id="44" w:author="Autor">
            <w:rPr>
              <w:rFonts w:ascii="Arial" w:hAnsi="Arial" w:cs="Arial"/>
              <w:sz w:val="16"/>
              <w:szCs w:val="16"/>
              <w:lang w:val="en-GB"/>
            </w:rPr>
          </w:rPrChange>
        </w:rPr>
        <w:t>Supplier</w:t>
      </w:r>
      <w:r w:rsidR="00E32C65" w:rsidRPr="00901DD8">
        <w:rPr>
          <w:rFonts w:ascii="Arial" w:hAnsi="Arial" w:cs="Arial"/>
          <w:sz w:val="16"/>
          <w:szCs w:val="16"/>
          <w:lang w:val="en-GB"/>
          <w:rPrChange w:id="45" w:author="Autor">
            <w:rPr>
              <w:rFonts w:ascii="Arial" w:hAnsi="Arial" w:cs="Arial"/>
              <w:sz w:val="16"/>
              <w:szCs w:val="16"/>
              <w:lang w:val="en-GB"/>
            </w:rPr>
          </w:rPrChange>
        </w:rPr>
        <w:t xml:space="preserve"> without reference specifically having to be made to them again on each occasion.</w:t>
      </w:r>
    </w:p>
    <w:p w14:paraId="30186E2D" w14:textId="45F5D95D" w:rsidR="00773A55" w:rsidRPr="00901DD8" w:rsidRDefault="00E32C65">
      <w:pPr>
        <w:pStyle w:val="4GleissUeberschrift11"/>
        <w:keepNext w:val="0"/>
        <w:spacing w:before="0" w:after="0" w:line="240" w:lineRule="auto"/>
        <w:ind w:left="340" w:hanging="340"/>
        <w:rPr>
          <w:rFonts w:ascii="Arial" w:hAnsi="Arial" w:cs="Arial"/>
          <w:sz w:val="16"/>
          <w:szCs w:val="16"/>
          <w:lang w:val="en-GB"/>
          <w:rPrChange w:id="46" w:author="Autor">
            <w:rPr>
              <w:rFonts w:ascii="Arial" w:hAnsi="Arial" w:cs="Arial"/>
              <w:sz w:val="16"/>
              <w:szCs w:val="16"/>
              <w:lang w:val="en-GB"/>
            </w:rPr>
          </w:rPrChange>
        </w:rPr>
      </w:pPr>
      <w:r w:rsidRPr="00901DD8">
        <w:rPr>
          <w:rFonts w:ascii="Arial" w:hAnsi="Arial" w:cs="Arial"/>
          <w:sz w:val="16"/>
          <w:szCs w:val="16"/>
          <w:lang w:val="en-GB"/>
          <w:rPrChange w:id="47" w:author="Autor">
            <w:rPr>
              <w:rFonts w:ascii="Arial" w:hAnsi="Arial" w:cs="Arial"/>
              <w:sz w:val="16"/>
              <w:szCs w:val="16"/>
              <w:lang w:val="en-GB"/>
            </w:rPr>
          </w:rPrChange>
        </w:rPr>
        <w:t xml:space="preserve">These </w:t>
      </w:r>
      <w:r w:rsidR="00382C16" w:rsidRPr="00901DD8">
        <w:rPr>
          <w:rFonts w:ascii="Arial" w:hAnsi="Arial" w:cs="Arial"/>
          <w:sz w:val="16"/>
          <w:szCs w:val="16"/>
          <w:lang w:val="en-GB"/>
          <w:rPrChange w:id="48" w:author="Autor">
            <w:rPr>
              <w:rFonts w:ascii="Arial" w:hAnsi="Arial" w:cs="Arial"/>
              <w:sz w:val="16"/>
              <w:szCs w:val="16"/>
              <w:lang w:val="en-GB"/>
            </w:rPr>
          </w:rPrChange>
        </w:rPr>
        <w:t>T&amp;CS</w:t>
      </w:r>
      <w:r w:rsidRPr="00901DD8">
        <w:rPr>
          <w:rFonts w:ascii="Arial" w:hAnsi="Arial" w:cs="Arial"/>
          <w:sz w:val="16"/>
          <w:szCs w:val="16"/>
          <w:lang w:val="en-GB"/>
          <w:rPrChange w:id="49" w:author="Autor">
            <w:rPr>
              <w:rFonts w:ascii="Arial" w:hAnsi="Arial" w:cs="Arial"/>
              <w:sz w:val="16"/>
              <w:szCs w:val="16"/>
              <w:lang w:val="en-GB"/>
            </w:rPr>
          </w:rPrChange>
        </w:rPr>
        <w:t xml:space="preserve"> alone shall apply. If the </w:t>
      </w:r>
      <w:r w:rsidR="009A6DAC" w:rsidRPr="00901DD8">
        <w:rPr>
          <w:rFonts w:ascii="Arial" w:hAnsi="Arial" w:cs="Arial"/>
          <w:sz w:val="16"/>
          <w:szCs w:val="16"/>
          <w:lang w:val="en-GB"/>
          <w:rPrChange w:id="50" w:author="Autor">
            <w:rPr>
              <w:rFonts w:ascii="Arial" w:hAnsi="Arial" w:cs="Arial"/>
              <w:sz w:val="16"/>
              <w:szCs w:val="16"/>
              <w:lang w:val="en-GB"/>
            </w:rPr>
          </w:rPrChange>
        </w:rPr>
        <w:t>Supplier’s</w:t>
      </w:r>
      <w:r w:rsidRPr="00901DD8">
        <w:rPr>
          <w:rFonts w:ascii="Arial" w:hAnsi="Arial" w:cs="Arial"/>
          <w:sz w:val="16"/>
          <w:szCs w:val="16"/>
          <w:lang w:val="en-GB"/>
          <w:rPrChange w:id="51" w:author="Autor">
            <w:rPr>
              <w:rFonts w:ascii="Arial" w:hAnsi="Arial" w:cs="Arial"/>
              <w:sz w:val="16"/>
              <w:szCs w:val="16"/>
              <w:lang w:val="en-GB"/>
            </w:rPr>
          </w:rPrChange>
        </w:rPr>
        <w:t xml:space="preserve"> general terms and condit</w:t>
      </w:r>
      <w:r w:rsidR="005B6F87" w:rsidRPr="00901DD8">
        <w:rPr>
          <w:rFonts w:ascii="Arial" w:hAnsi="Arial" w:cs="Arial"/>
          <w:sz w:val="16"/>
          <w:szCs w:val="16"/>
          <w:lang w:val="en-GB"/>
          <w:rPrChange w:id="52" w:author="Autor">
            <w:rPr>
              <w:rFonts w:ascii="Arial" w:hAnsi="Arial" w:cs="Arial"/>
              <w:sz w:val="16"/>
              <w:szCs w:val="16"/>
              <w:lang w:val="en-GB"/>
            </w:rPr>
          </w:rPrChange>
        </w:rPr>
        <w:t>i</w:t>
      </w:r>
      <w:r w:rsidRPr="00901DD8">
        <w:rPr>
          <w:rFonts w:ascii="Arial" w:hAnsi="Arial" w:cs="Arial"/>
          <w:sz w:val="16"/>
          <w:szCs w:val="16"/>
          <w:lang w:val="en-GB"/>
          <w:rPrChange w:id="53" w:author="Autor">
            <w:rPr>
              <w:rFonts w:ascii="Arial" w:hAnsi="Arial" w:cs="Arial"/>
              <w:sz w:val="16"/>
              <w:szCs w:val="16"/>
              <w:lang w:val="en-GB"/>
            </w:rPr>
          </w:rPrChange>
        </w:rPr>
        <w:t xml:space="preserve">ons of business differ from or are contrary to, or are more extensive than, our T&amp;Cs, they shall only become an integral part of any supply contract if, and to the extent that, GELITA has expressly agreed in writing that they shall apply. This requirement for consent shall apply in every case, for example, even in those cases in which GELITA is aware of the </w:t>
      </w:r>
      <w:r w:rsidR="009A6DAC" w:rsidRPr="00901DD8">
        <w:rPr>
          <w:rFonts w:ascii="Arial" w:hAnsi="Arial" w:cs="Arial"/>
          <w:sz w:val="16"/>
          <w:szCs w:val="16"/>
          <w:lang w:val="en-GB"/>
          <w:rPrChange w:id="54" w:author="Autor">
            <w:rPr>
              <w:rFonts w:ascii="Arial" w:hAnsi="Arial" w:cs="Arial"/>
              <w:sz w:val="16"/>
              <w:szCs w:val="16"/>
              <w:lang w:val="en-GB"/>
            </w:rPr>
          </w:rPrChange>
        </w:rPr>
        <w:t>Supplier’s</w:t>
      </w:r>
      <w:r w:rsidRPr="00901DD8">
        <w:rPr>
          <w:rFonts w:ascii="Arial" w:hAnsi="Arial" w:cs="Arial"/>
          <w:sz w:val="16"/>
          <w:szCs w:val="16"/>
          <w:lang w:val="en-GB"/>
          <w:rPrChange w:id="55" w:author="Autor">
            <w:rPr>
              <w:rFonts w:ascii="Arial" w:hAnsi="Arial" w:cs="Arial"/>
              <w:sz w:val="16"/>
              <w:szCs w:val="16"/>
              <w:lang w:val="en-GB"/>
            </w:rPr>
          </w:rPrChange>
        </w:rPr>
        <w:t xml:space="preserve"> general terms of business and accepts deliveries from the </w:t>
      </w:r>
      <w:r w:rsidR="009A6DAC" w:rsidRPr="00901DD8">
        <w:rPr>
          <w:rFonts w:ascii="Arial" w:hAnsi="Arial" w:cs="Arial"/>
          <w:sz w:val="16"/>
          <w:szCs w:val="16"/>
          <w:lang w:val="en-GB"/>
          <w:rPrChange w:id="56" w:author="Autor">
            <w:rPr>
              <w:rFonts w:ascii="Arial" w:hAnsi="Arial" w:cs="Arial"/>
              <w:sz w:val="16"/>
              <w:szCs w:val="16"/>
              <w:lang w:val="en-GB"/>
            </w:rPr>
          </w:rPrChange>
        </w:rPr>
        <w:t>Supplier</w:t>
      </w:r>
      <w:r w:rsidRPr="00901DD8">
        <w:rPr>
          <w:rFonts w:ascii="Arial" w:hAnsi="Arial" w:cs="Arial"/>
          <w:sz w:val="16"/>
          <w:szCs w:val="16"/>
          <w:lang w:val="en-GB"/>
          <w:rPrChange w:id="57" w:author="Autor">
            <w:rPr>
              <w:rFonts w:ascii="Arial" w:hAnsi="Arial" w:cs="Arial"/>
              <w:sz w:val="16"/>
              <w:szCs w:val="16"/>
              <w:lang w:val="en-GB"/>
            </w:rPr>
          </w:rPrChange>
        </w:rPr>
        <w:t xml:space="preserve"> without expressing any reservations.  </w:t>
      </w:r>
    </w:p>
    <w:p w14:paraId="34478A5E" w14:textId="31EB7F87" w:rsidR="00773A55" w:rsidRPr="00901DD8" w:rsidRDefault="00116837">
      <w:pPr>
        <w:pStyle w:val="4GleissUeberschrift11"/>
        <w:keepNext w:val="0"/>
        <w:spacing w:before="0" w:after="0" w:line="240" w:lineRule="auto"/>
        <w:ind w:left="340" w:hanging="340"/>
        <w:rPr>
          <w:rFonts w:ascii="Arial" w:hAnsi="Arial" w:cs="Arial"/>
          <w:i/>
          <w:sz w:val="16"/>
          <w:szCs w:val="16"/>
          <w:lang w:val="en-GB"/>
          <w:rPrChange w:id="58" w:author="Autor">
            <w:rPr>
              <w:rFonts w:ascii="Arial" w:hAnsi="Arial" w:cs="Arial"/>
              <w:i/>
              <w:sz w:val="16"/>
              <w:szCs w:val="16"/>
              <w:lang w:val="en-GB"/>
            </w:rPr>
          </w:rPrChange>
        </w:rPr>
      </w:pPr>
      <w:r w:rsidRPr="00901DD8">
        <w:rPr>
          <w:rFonts w:ascii="Arial" w:hAnsi="Arial" w:cs="Arial"/>
          <w:sz w:val="16"/>
          <w:szCs w:val="16"/>
          <w:lang w:val="en-GB"/>
          <w:rPrChange w:id="59" w:author="Autor">
            <w:rPr>
              <w:rFonts w:ascii="Arial" w:hAnsi="Arial" w:cs="Arial"/>
              <w:sz w:val="16"/>
              <w:szCs w:val="16"/>
              <w:lang w:val="en-GB"/>
            </w:rPr>
          </w:rPrChange>
        </w:rPr>
        <w:t>No verbal side agreements have been made.</w:t>
      </w:r>
      <w:r w:rsidR="00773A55" w:rsidRPr="00901DD8">
        <w:rPr>
          <w:rFonts w:ascii="Arial" w:hAnsi="Arial" w:cs="Arial"/>
          <w:sz w:val="16"/>
          <w:szCs w:val="16"/>
          <w:lang w:val="en-GB"/>
          <w:rPrChange w:id="60" w:author="Autor">
            <w:rPr>
              <w:rFonts w:ascii="Arial" w:hAnsi="Arial" w:cs="Arial"/>
              <w:sz w:val="16"/>
              <w:szCs w:val="16"/>
              <w:lang w:val="en-GB"/>
            </w:rPr>
          </w:rPrChange>
        </w:rPr>
        <w:t xml:space="preserve"> </w:t>
      </w:r>
    </w:p>
    <w:p w14:paraId="3793FFB5" w14:textId="3AB68914" w:rsidR="00773A55" w:rsidRPr="00901DD8" w:rsidRDefault="00116837">
      <w:pPr>
        <w:pStyle w:val="4GleissUeberschrift11"/>
        <w:keepNext w:val="0"/>
        <w:spacing w:before="0" w:after="0" w:line="240" w:lineRule="auto"/>
        <w:ind w:left="340" w:hanging="340"/>
        <w:rPr>
          <w:rFonts w:ascii="Arial" w:hAnsi="Arial" w:cs="Arial"/>
          <w:sz w:val="16"/>
          <w:szCs w:val="16"/>
          <w:lang w:val="en-GB"/>
          <w:rPrChange w:id="61" w:author="Autor">
            <w:rPr>
              <w:rFonts w:ascii="Arial" w:hAnsi="Arial" w:cs="Arial"/>
              <w:sz w:val="16"/>
              <w:szCs w:val="16"/>
              <w:lang w:val="en-GB"/>
            </w:rPr>
          </w:rPrChange>
        </w:rPr>
      </w:pPr>
      <w:r w:rsidRPr="00901DD8">
        <w:rPr>
          <w:rFonts w:ascii="Arial" w:hAnsi="Arial" w:cs="Arial"/>
          <w:sz w:val="16"/>
          <w:szCs w:val="16"/>
          <w:lang w:val="en-GB"/>
          <w:rPrChange w:id="62" w:author="Autor">
            <w:rPr>
              <w:rFonts w:ascii="Arial" w:hAnsi="Arial" w:cs="Arial"/>
              <w:sz w:val="16"/>
              <w:szCs w:val="16"/>
              <w:lang w:val="en-GB"/>
            </w:rPr>
          </w:rPrChange>
        </w:rPr>
        <w:t xml:space="preserve">Legally relevant declarations and notices which are to be submitted by the </w:t>
      </w:r>
      <w:r w:rsidR="009A6DAC" w:rsidRPr="00901DD8">
        <w:rPr>
          <w:rFonts w:ascii="Arial" w:hAnsi="Arial" w:cs="Arial"/>
          <w:sz w:val="16"/>
          <w:szCs w:val="16"/>
          <w:lang w:val="en-GB"/>
          <w:rPrChange w:id="63" w:author="Autor">
            <w:rPr>
              <w:rFonts w:ascii="Arial" w:hAnsi="Arial" w:cs="Arial"/>
              <w:sz w:val="16"/>
              <w:szCs w:val="16"/>
              <w:lang w:val="en-GB"/>
            </w:rPr>
          </w:rPrChange>
        </w:rPr>
        <w:t>Supplier</w:t>
      </w:r>
      <w:r w:rsidRPr="00901DD8">
        <w:rPr>
          <w:rFonts w:ascii="Arial" w:hAnsi="Arial" w:cs="Arial"/>
          <w:sz w:val="16"/>
          <w:szCs w:val="16"/>
          <w:lang w:val="en-GB"/>
          <w:rPrChange w:id="64" w:author="Autor">
            <w:rPr>
              <w:rFonts w:ascii="Arial" w:hAnsi="Arial" w:cs="Arial"/>
              <w:sz w:val="16"/>
              <w:szCs w:val="16"/>
              <w:lang w:val="en-GB"/>
            </w:rPr>
          </w:rPrChange>
        </w:rPr>
        <w:t xml:space="preserve"> to GELITA after a contract has been signed, (e.g. setting time limits, warnings, declarations of withdrawal) must be made in writing to be valid. </w:t>
      </w:r>
    </w:p>
    <w:p w14:paraId="43C58823" w14:textId="40E209CC" w:rsidR="00773A55" w:rsidRPr="00901DD8" w:rsidRDefault="00116837">
      <w:pPr>
        <w:pStyle w:val="3GleissUeberschrift1"/>
        <w:tabs>
          <w:tab w:val="clear" w:pos="567"/>
        </w:tabs>
        <w:spacing w:before="60" w:after="60" w:line="240" w:lineRule="auto"/>
        <w:ind w:left="340" w:hanging="340"/>
        <w:rPr>
          <w:rFonts w:ascii="Arial" w:hAnsi="Arial" w:cs="Arial"/>
          <w:sz w:val="16"/>
          <w:szCs w:val="16"/>
          <w:lang w:val="en-GB"/>
          <w:rPrChange w:id="65" w:author="Autor">
            <w:rPr>
              <w:rFonts w:ascii="Arial" w:hAnsi="Arial" w:cs="Arial"/>
              <w:sz w:val="16"/>
              <w:szCs w:val="16"/>
              <w:lang w:val="en-GB"/>
            </w:rPr>
          </w:rPrChange>
        </w:rPr>
      </w:pPr>
      <w:r w:rsidRPr="00901DD8">
        <w:rPr>
          <w:rFonts w:ascii="Arial" w:hAnsi="Arial" w:cs="Arial"/>
          <w:sz w:val="16"/>
          <w:szCs w:val="16"/>
          <w:lang w:val="en-GB"/>
          <w:rPrChange w:id="66" w:author="Autor">
            <w:rPr>
              <w:rFonts w:ascii="Arial" w:hAnsi="Arial" w:cs="Arial"/>
              <w:sz w:val="16"/>
              <w:szCs w:val="16"/>
              <w:lang w:val="en-GB"/>
            </w:rPr>
          </w:rPrChange>
        </w:rPr>
        <w:t xml:space="preserve">Entering into a contract </w:t>
      </w:r>
    </w:p>
    <w:p w14:paraId="0C048833" w14:textId="5AA80433" w:rsidR="00773A55" w:rsidRPr="00901DD8" w:rsidRDefault="00116837">
      <w:pPr>
        <w:pStyle w:val="4GleissUeberschrift11"/>
        <w:keepNext w:val="0"/>
        <w:spacing w:before="0" w:after="0" w:line="240" w:lineRule="auto"/>
        <w:ind w:left="340" w:hanging="340"/>
        <w:rPr>
          <w:rFonts w:ascii="Arial" w:hAnsi="Arial" w:cs="Arial"/>
          <w:sz w:val="16"/>
          <w:szCs w:val="16"/>
          <w:lang w:val="en-GB"/>
          <w:rPrChange w:id="67" w:author="Autor">
            <w:rPr>
              <w:rFonts w:ascii="Arial" w:hAnsi="Arial" w:cs="Arial"/>
              <w:sz w:val="16"/>
              <w:szCs w:val="16"/>
              <w:lang w:val="en-GB"/>
            </w:rPr>
          </w:rPrChange>
        </w:rPr>
      </w:pPr>
      <w:r w:rsidRPr="00901DD8">
        <w:rPr>
          <w:rFonts w:ascii="Arial" w:hAnsi="Arial" w:cs="Arial"/>
          <w:sz w:val="16"/>
          <w:szCs w:val="16"/>
          <w:lang w:val="en-GB"/>
          <w:rPrChange w:id="68" w:author="Autor">
            <w:rPr>
              <w:rFonts w:ascii="Arial" w:hAnsi="Arial" w:cs="Arial"/>
              <w:sz w:val="16"/>
              <w:szCs w:val="16"/>
              <w:lang w:val="en-GB"/>
            </w:rPr>
          </w:rPrChange>
        </w:rPr>
        <w:t xml:space="preserve">Orders placed by </w:t>
      </w:r>
      <w:r w:rsidR="00773A55" w:rsidRPr="00901DD8">
        <w:rPr>
          <w:rFonts w:ascii="Arial" w:hAnsi="Arial" w:cs="Arial"/>
          <w:sz w:val="16"/>
          <w:szCs w:val="16"/>
          <w:lang w:val="en-GB"/>
          <w:rPrChange w:id="69" w:author="Autor">
            <w:rPr>
              <w:rFonts w:ascii="Arial" w:hAnsi="Arial" w:cs="Arial"/>
              <w:sz w:val="16"/>
              <w:szCs w:val="16"/>
              <w:lang w:val="en-GB"/>
            </w:rPr>
          </w:rPrChange>
        </w:rPr>
        <w:t xml:space="preserve">GELITA </w:t>
      </w:r>
      <w:r w:rsidRPr="00901DD8">
        <w:rPr>
          <w:rFonts w:ascii="Arial" w:hAnsi="Arial" w:cs="Arial"/>
          <w:sz w:val="16"/>
          <w:szCs w:val="16"/>
          <w:lang w:val="en-GB"/>
          <w:rPrChange w:id="70" w:author="Autor">
            <w:rPr>
              <w:rFonts w:ascii="Arial" w:hAnsi="Arial" w:cs="Arial"/>
              <w:sz w:val="16"/>
              <w:szCs w:val="16"/>
              <w:lang w:val="en-GB"/>
            </w:rPr>
          </w:rPrChange>
        </w:rPr>
        <w:t>may be placed in writing, sent in by fax or by e-mail. Verbal or telephone orders shall not be binding until they have been confirmed by GELITA in an approved format stated in the first sentence in 2.1</w:t>
      </w:r>
      <w:r w:rsidR="00773A55" w:rsidRPr="00901DD8">
        <w:rPr>
          <w:rFonts w:ascii="Arial" w:hAnsi="Arial" w:cs="Arial"/>
          <w:sz w:val="16"/>
          <w:szCs w:val="16"/>
          <w:lang w:val="en-GB"/>
          <w:rPrChange w:id="71" w:author="Autor">
            <w:rPr>
              <w:rFonts w:ascii="Arial" w:hAnsi="Arial" w:cs="Arial"/>
              <w:sz w:val="16"/>
              <w:szCs w:val="16"/>
              <w:lang w:val="en-GB"/>
            </w:rPr>
          </w:rPrChange>
        </w:rPr>
        <w:t>.</w:t>
      </w:r>
      <w:r w:rsidRPr="00901DD8">
        <w:rPr>
          <w:rFonts w:ascii="Arial" w:hAnsi="Arial" w:cs="Arial"/>
          <w:sz w:val="16"/>
          <w:szCs w:val="16"/>
          <w:lang w:val="en-GB"/>
          <w:rPrChange w:id="72" w:author="Autor">
            <w:rPr>
              <w:rFonts w:ascii="Arial" w:hAnsi="Arial" w:cs="Arial"/>
              <w:sz w:val="16"/>
              <w:szCs w:val="16"/>
              <w:lang w:val="en-GB"/>
            </w:rPr>
          </w:rPrChange>
        </w:rPr>
        <w:t xml:space="preserve"> All orders placed by GELITA with a </w:t>
      </w:r>
      <w:r w:rsidR="009A6DAC" w:rsidRPr="00901DD8">
        <w:rPr>
          <w:rFonts w:ascii="Arial" w:hAnsi="Arial" w:cs="Arial"/>
          <w:sz w:val="16"/>
          <w:szCs w:val="16"/>
          <w:lang w:val="en-GB"/>
          <w:rPrChange w:id="73" w:author="Autor">
            <w:rPr>
              <w:rFonts w:ascii="Arial" w:hAnsi="Arial" w:cs="Arial"/>
              <w:sz w:val="16"/>
              <w:szCs w:val="16"/>
              <w:lang w:val="en-GB"/>
            </w:rPr>
          </w:rPrChange>
        </w:rPr>
        <w:t>Supplier</w:t>
      </w:r>
      <w:r w:rsidRPr="00901DD8">
        <w:rPr>
          <w:rFonts w:ascii="Arial" w:hAnsi="Arial" w:cs="Arial"/>
          <w:sz w:val="16"/>
          <w:szCs w:val="16"/>
          <w:lang w:val="en-GB"/>
          <w:rPrChange w:id="74" w:author="Autor">
            <w:rPr>
              <w:rFonts w:ascii="Arial" w:hAnsi="Arial" w:cs="Arial"/>
              <w:sz w:val="16"/>
              <w:szCs w:val="16"/>
              <w:lang w:val="en-GB"/>
            </w:rPr>
          </w:rPrChange>
        </w:rPr>
        <w:t xml:space="preserve"> shall be placed on the basis of these T&amp;Cs, even if no express reference is made to these T&amp;Cs in the respective order. </w:t>
      </w:r>
    </w:p>
    <w:p w14:paraId="24E9CC12" w14:textId="03A0939D" w:rsidR="00773A55" w:rsidRPr="00901DD8" w:rsidRDefault="0021088E">
      <w:pPr>
        <w:pStyle w:val="4GleissUeberschrift11"/>
        <w:keepNext w:val="0"/>
        <w:spacing w:before="0" w:after="0" w:line="240" w:lineRule="auto"/>
        <w:ind w:left="340" w:hanging="340"/>
        <w:rPr>
          <w:rFonts w:ascii="Arial" w:hAnsi="Arial" w:cs="Arial"/>
          <w:sz w:val="16"/>
          <w:szCs w:val="16"/>
          <w:lang w:val="en-GB"/>
          <w:rPrChange w:id="75" w:author="Autor">
            <w:rPr>
              <w:rFonts w:ascii="Arial" w:hAnsi="Arial" w:cs="Arial"/>
              <w:sz w:val="16"/>
              <w:szCs w:val="16"/>
              <w:lang w:val="en-GB"/>
            </w:rPr>
          </w:rPrChange>
        </w:rPr>
      </w:pPr>
      <w:r w:rsidRPr="00901DD8">
        <w:rPr>
          <w:rFonts w:ascii="Arial" w:hAnsi="Arial" w:cs="Arial"/>
          <w:sz w:val="16"/>
          <w:szCs w:val="16"/>
          <w:lang w:val="en-GB"/>
          <w:rPrChange w:id="76" w:author="Autor">
            <w:rPr>
              <w:rFonts w:ascii="Arial" w:hAnsi="Arial" w:cs="Arial"/>
              <w:sz w:val="16"/>
              <w:szCs w:val="16"/>
              <w:lang w:val="en-GB"/>
            </w:rPr>
          </w:rPrChange>
        </w:rPr>
        <w:t>Upon receipt, t</w:t>
      </w:r>
      <w:r w:rsidR="00116837" w:rsidRPr="00901DD8">
        <w:rPr>
          <w:rFonts w:ascii="Arial" w:hAnsi="Arial" w:cs="Arial"/>
          <w:sz w:val="16"/>
          <w:szCs w:val="16"/>
          <w:lang w:val="en-GB"/>
          <w:rPrChange w:id="77" w:author="Autor">
            <w:rPr>
              <w:rFonts w:ascii="Arial" w:hAnsi="Arial" w:cs="Arial"/>
              <w:sz w:val="16"/>
              <w:szCs w:val="16"/>
              <w:lang w:val="en-GB"/>
            </w:rPr>
          </w:rPrChange>
        </w:rPr>
        <w:t xml:space="preserve">he </w:t>
      </w:r>
      <w:r w:rsidR="009A6DAC" w:rsidRPr="00901DD8">
        <w:rPr>
          <w:rFonts w:ascii="Arial" w:hAnsi="Arial" w:cs="Arial"/>
          <w:sz w:val="16"/>
          <w:szCs w:val="16"/>
          <w:lang w:val="en-GB"/>
          <w:rPrChange w:id="78" w:author="Autor">
            <w:rPr>
              <w:rFonts w:ascii="Arial" w:hAnsi="Arial" w:cs="Arial"/>
              <w:sz w:val="16"/>
              <w:szCs w:val="16"/>
              <w:lang w:val="en-GB"/>
            </w:rPr>
          </w:rPrChange>
        </w:rPr>
        <w:t>Supplier</w:t>
      </w:r>
      <w:r w:rsidR="00116837" w:rsidRPr="00901DD8">
        <w:rPr>
          <w:rFonts w:ascii="Arial" w:hAnsi="Arial" w:cs="Arial"/>
          <w:sz w:val="16"/>
          <w:szCs w:val="16"/>
          <w:lang w:val="en-GB"/>
          <w:rPrChange w:id="79" w:author="Autor">
            <w:rPr>
              <w:rFonts w:ascii="Arial" w:hAnsi="Arial" w:cs="Arial"/>
              <w:sz w:val="16"/>
              <w:szCs w:val="16"/>
              <w:lang w:val="en-GB"/>
            </w:rPr>
          </w:rPrChange>
        </w:rPr>
        <w:t xml:space="preserve"> shall be obliged to confirm orders placed by GELITA</w:t>
      </w:r>
      <w:r w:rsidRPr="00901DD8">
        <w:rPr>
          <w:rFonts w:ascii="Arial" w:hAnsi="Arial" w:cs="Arial"/>
          <w:sz w:val="16"/>
          <w:szCs w:val="16"/>
          <w:lang w:val="en-GB"/>
          <w:rPrChange w:id="80" w:author="Autor">
            <w:rPr>
              <w:rFonts w:ascii="Arial" w:hAnsi="Arial" w:cs="Arial"/>
              <w:sz w:val="16"/>
              <w:szCs w:val="16"/>
              <w:lang w:val="en-GB"/>
            </w:rPr>
          </w:rPrChange>
        </w:rPr>
        <w:t xml:space="preserve">, either in writing, by fax or e-mail. In addition to the above, if an order is delivered by the </w:t>
      </w:r>
      <w:r w:rsidR="009A6DAC" w:rsidRPr="00901DD8">
        <w:rPr>
          <w:rFonts w:ascii="Arial" w:hAnsi="Arial" w:cs="Arial"/>
          <w:sz w:val="16"/>
          <w:szCs w:val="16"/>
          <w:lang w:val="en-GB"/>
          <w:rPrChange w:id="81" w:author="Autor">
            <w:rPr>
              <w:rFonts w:ascii="Arial" w:hAnsi="Arial" w:cs="Arial"/>
              <w:sz w:val="16"/>
              <w:szCs w:val="16"/>
              <w:lang w:val="en-GB"/>
            </w:rPr>
          </w:rPrChange>
        </w:rPr>
        <w:t>Supplier</w:t>
      </w:r>
      <w:r w:rsidRPr="00901DD8">
        <w:rPr>
          <w:rFonts w:ascii="Arial" w:hAnsi="Arial" w:cs="Arial"/>
          <w:sz w:val="16"/>
          <w:szCs w:val="16"/>
          <w:lang w:val="en-GB"/>
          <w:rPrChange w:id="82" w:author="Autor">
            <w:rPr>
              <w:rFonts w:ascii="Arial" w:hAnsi="Arial" w:cs="Arial"/>
              <w:sz w:val="16"/>
              <w:szCs w:val="16"/>
              <w:lang w:val="en-GB"/>
            </w:rPr>
          </w:rPrChange>
        </w:rPr>
        <w:t xml:space="preserve">, delivery shall be regarded as having been made in accordance with these </w:t>
      </w:r>
      <w:r w:rsidR="00382C16" w:rsidRPr="00901DD8">
        <w:rPr>
          <w:rFonts w:ascii="Arial" w:hAnsi="Arial" w:cs="Arial"/>
          <w:sz w:val="16"/>
          <w:szCs w:val="16"/>
          <w:lang w:val="en-GB"/>
          <w:rPrChange w:id="83" w:author="Autor">
            <w:rPr>
              <w:rFonts w:ascii="Arial" w:hAnsi="Arial" w:cs="Arial"/>
              <w:sz w:val="16"/>
              <w:szCs w:val="16"/>
              <w:lang w:val="en-GB"/>
            </w:rPr>
          </w:rPrChange>
        </w:rPr>
        <w:t>T&amp;CS</w:t>
      </w:r>
      <w:r w:rsidR="00773A55" w:rsidRPr="00901DD8">
        <w:rPr>
          <w:rFonts w:ascii="Arial" w:hAnsi="Arial" w:cs="Arial"/>
          <w:sz w:val="16"/>
          <w:szCs w:val="16"/>
          <w:lang w:val="en-GB"/>
          <w:rPrChange w:id="84" w:author="Autor">
            <w:rPr>
              <w:rFonts w:ascii="Arial" w:hAnsi="Arial" w:cs="Arial"/>
              <w:sz w:val="16"/>
              <w:szCs w:val="16"/>
              <w:lang w:val="en-GB"/>
            </w:rPr>
          </w:rPrChange>
        </w:rPr>
        <w:t xml:space="preserve"> </w:t>
      </w:r>
      <w:r w:rsidRPr="00901DD8">
        <w:rPr>
          <w:rFonts w:ascii="Arial" w:hAnsi="Arial" w:cs="Arial"/>
          <w:sz w:val="16"/>
          <w:szCs w:val="16"/>
          <w:lang w:val="en-GB"/>
          <w:rPrChange w:id="85" w:author="Autor">
            <w:rPr>
              <w:rFonts w:ascii="Arial" w:hAnsi="Arial" w:cs="Arial"/>
              <w:sz w:val="16"/>
              <w:szCs w:val="16"/>
              <w:lang w:val="en-GB"/>
            </w:rPr>
          </w:rPrChange>
        </w:rPr>
        <w:t xml:space="preserve">and the terms contained in the order. </w:t>
      </w:r>
      <w:r w:rsidR="00773A55" w:rsidRPr="00901DD8">
        <w:rPr>
          <w:rFonts w:ascii="Arial" w:hAnsi="Arial" w:cs="Arial"/>
          <w:sz w:val="16"/>
          <w:szCs w:val="16"/>
          <w:lang w:val="en-GB"/>
          <w:rPrChange w:id="86" w:author="Autor">
            <w:rPr>
              <w:rFonts w:ascii="Arial" w:hAnsi="Arial" w:cs="Arial"/>
              <w:sz w:val="16"/>
              <w:szCs w:val="16"/>
              <w:lang w:val="en-GB"/>
            </w:rPr>
          </w:rPrChange>
        </w:rPr>
        <w:t>S</w:t>
      </w:r>
      <w:r w:rsidRPr="00901DD8">
        <w:rPr>
          <w:rFonts w:ascii="Arial" w:hAnsi="Arial" w:cs="Arial"/>
          <w:sz w:val="16"/>
          <w:szCs w:val="16"/>
          <w:lang w:val="en-GB"/>
          <w:rPrChange w:id="87" w:author="Autor">
            <w:rPr>
              <w:rFonts w:ascii="Arial" w:hAnsi="Arial" w:cs="Arial"/>
              <w:sz w:val="16"/>
              <w:szCs w:val="16"/>
              <w:lang w:val="en-GB"/>
            </w:rPr>
          </w:rPrChange>
        </w:rPr>
        <w:t xml:space="preserve">hould the </w:t>
      </w:r>
      <w:r w:rsidR="009A6DAC" w:rsidRPr="00901DD8">
        <w:rPr>
          <w:rFonts w:ascii="Arial" w:hAnsi="Arial" w:cs="Arial"/>
          <w:sz w:val="16"/>
          <w:szCs w:val="16"/>
          <w:lang w:val="en-GB"/>
          <w:rPrChange w:id="88" w:author="Autor">
            <w:rPr>
              <w:rFonts w:ascii="Arial" w:hAnsi="Arial" w:cs="Arial"/>
              <w:sz w:val="16"/>
              <w:szCs w:val="16"/>
              <w:lang w:val="en-GB"/>
            </w:rPr>
          </w:rPrChange>
        </w:rPr>
        <w:t>Supplier’s</w:t>
      </w:r>
      <w:r w:rsidRPr="00901DD8">
        <w:rPr>
          <w:rFonts w:ascii="Arial" w:hAnsi="Arial" w:cs="Arial"/>
          <w:sz w:val="16"/>
          <w:szCs w:val="16"/>
          <w:lang w:val="en-GB"/>
          <w:rPrChange w:id="89" w:author="Autor">
            <w:rPr>
              <w:rFonts w:ascii="Arial" w:hAnsi="Arial" w:cs="Arial"/>
              <w:sz w:val="16"/>
              <w:szCs w:val="16"/>
              <w:lang w:val="en-GB"/>
            </w:rPr>
          </w:rPrChange>
        </w:rPr>
        <w:t xml:space="preserve"> order confirmation or delivery not be</w:t>
      </w:r>
      <w:r w:rsidR="005B6F87" w:rsidRPr="00901DD8">
        <w:rPr>
          <w:rFonts w:ascii="Arial" w:hAnsi="Arial" w:cs="Arial"/>
          <w:sz w:val="16"/>
          <w:szCs w:val="16"/>
          <w:lang w:val="en-GB"/>
          <w:rPrChange w:id="90" w:author="Autor">
            <w:rPr>
              <w:rFonts w:ascii="Arial" w:hAnsi="Arial" w:cs="Arial"/>
              <w:sz w:val="16"/>
              <w:szCs w:val="16"/>
              <w:lang w:val="en-GB"/>
            </w:rPr>
          </w:rPrChange>
        </w:rPr>
        <w:t xml:space="preserve"> </w:t>
      </w:r>
      <w:r w:rsidRPr="00901DD8">
        <w:rPr>
          <w:rFonts w:ascii="Arial" w:hAnsi="Arial" w:cs="Arial"/>
          <w:sz w:val="16"/>
          <w:szCs w:val="16"/>
          <w:lang w:val="en-GB"/>
          <w:rPrChange w:id="91" w:author="Autor">
            <w:rPr>
              <w:rFonts w:ascii="Arial" w:hAnsi="Arial" w:cs="Arial"/>
              <w:sz w:val="16"/>
              <w:szCs w:val="16"/>
              <w:lang w:val="en-GB"/>
            </w:rPr>
          </w:rPrChange>
        </w:rPr>
        <w:t>received by GELITA within two weeks counting from the receipt of order, GELITA shall no longer be obliged to accept the order.</w:t>
      </w:r>
    </w:p>
    <w:p w14:paraId="38468337" w14:textId="14C526A3" w:rsidR="00773A55" w:rsidRPr="00901DD8" w:rsidRDefault="0021088E">
      <w:pPr>
        <w:pStyle w:val="4GleissUeberschrift11"/>
        <w:keepNext w:val="0"/>
        <w:spacing w:before="0" w:after="0" w:line="240" w:lineRule="auto"/>
        <w:ind w:left="340" w:hanging="340"/>
        <w:rPr>
          <w:rFonts w:ascii="Arial" w:hAnsi="Arial" w:cs="Arial"/>
          <w:sz w:val="16"/>
          <w:szCs w:val="16"/>
          <w:lang w:val="en-GB"/>
          <w:rPrChange w:id="92" w:author="Autor">
            <w:rPr>
              <w:rFonts w:ascii="Arial" w:hAnsi="Arial" w:cs="Arial"/>
              <w:lang w:val="en-GB"/>
            </w:rPr>
          </w:rPrChange>
        </w:rPr>
      </w:pPr>
      <w:r w:rsidRPr="00901DD8">
        <w:rPr>
          <w:rFonts w:ascii="Arial" w:hAnsi="Arial" w:cs="Arial"/>
          <w:sz w:val="16"/>
          <w:szCs w:val="16"/>
          <w:lang w:val="en-GB"/>
          <w:rPrChange w:id="93" w:author="Autor">
            <w:rPr>
              <w:rFonts w:ascii="Arial" w:hAnsi="Arial" w:cs="Arial"/>
              <w:sz w:val="16"/>
              <w:szCs w:val="16"/>
              <w:lang w:val="en-GB"/>
            </w:rPr>
          </w:rPrChange>
        </w:rPr>
        <w:t>A binding contract shall materialise between the Parties when the order is accepted.</w:t>
      </w:r>
      <w:r w:rsidR="00773A55" w:rsidRPr="00901DD8">
        <w:rPr>
          <w:rFonts w:ascii="Arial" w:hAnsi="Arial" w:cs="Arial"/>
          <w:sz w:val="16"/>
          <w:szCs w:val="16"/>
          <w:lang w:val="en-GB"/>
          <w:rPrChange w:id="94" w:author="Autor">
            <w:rPr>
              <w:rFonts w:ascii="Arial" w:hAnsi="Arial" w:cs="Arial"/>
              <w:sz w:val="16"/>
              <w:szCs w:val="16"/>
              <w:lang w:val="en-GB"/>
            </w:rPr>
          </w:rPrChange>
        </w:rPr>
        <w:t xml:space="preserve"> </w:t>
      </w:r>
      <w:r w:rsidRPr="00901DD8">
        <w:rPr>
          <w:rFonts w:ascii="Arial" w:hAnsi="Arial" w:cs="Arial"/>
          <w:sz w:val="16"/>
          <w:szCs w:val="16"/>
          <w:lang w:val="en-GB"/>
          <w:rPrChange w:id="95" w:author="Autor">
            <w:rPr>
              <w:rFonts w:ascii="Arial" w:hAnsi="Arial" w:cs="Arial"/>
              <w:sz w:val="16"/>
              <w:szCs w:val="16"/>
              <w:lang w:val="en-GB"/>
            </w:rPr>
          </w:rPrChange>
        </w:rPr>
        <w:t>It shall be the written order alone</w:t>
      </w:r>
      <w:r w:rsidR="00AE35D5" w:rsidRPr="00901DD8">
        <w:rPr>
          <w:rFonts w:ascii="Arial" w:hAnsi="Arial" w:cs="Arial"/>
          <w:sz w:val="16"/>
          <w:szCs w:val="16"/>
          <w:lang w:val="en-GB"/>
          <w:rPrChange w:id="96" w:author="Autor">
            <w:rPr>
              <w:rFonts w:ascii="Arial" w:hAnsi="Arial" w:cs="Arial"/>
              <w:sz w:val="16"/>
              <w:szCs w:val="16"/>
              <w:lang w:val="en-GB"/>
            </w:rPr>
          </w:rPrChange>
        </w:rPr>
        <w:t>,</w:t>
      </w:r>
      <w:r w:rsidRPr="00901DD8">
        <w:rPr>
          <w:rFonts w:ascii="Arial" w:hAnsi="Arial" w:cs="Arial"/>
          <w:sz w:val="16"/>
          <w:szCs w:val="16"/>
          <w:lang w:val="en-GB"/>
          <w:rPrChange w:id="97" w:author="Autor">
            <w:rPr>
              <w:rFonts w:ascii="Arial" w:hAnsi="Arial" w:cs="Arial"/>
              <w:sz w:val="16"/>
              <w:szCs w:val="16"/>
              <w:lang w:val="en-GB"/>
            </w:rPr>
          </w:rPrChange>
        </w:rPr>
        <w:t xml:space="preserve"> and its acceptance in</w:t>
      </w:r>
      <w:r w:rsidR="00097EFF" w:rsidRPr="00901DD8">
        <w:rPr>
          <w:rFonts w:ascii="Arial" w:hAnsi="Arial" w:cs="Arial"/>
          <w:sz w:val="16"/>
          <w:szCs w:val="16"/>
          <w:lang w:val="en-GB"/>
          <w:rPrChange w:id="98" w:author="Autor">
            <w:rPr>
              <w:rFonts w:ascii="Arial" w:hAnsi="Arial" w:cs="Arial"/>
              <w:sz w:val="16"/>
              <w:szCs w:val="16"/>
              <w:lang w:val="en-GB"/>
            </w:rPr>
          </w:rPrChange>
        </w:rPr>
        <w:t xml:space="preserve"> </w:t>
      </w:r>
      <w:r w:rsidRPr="00901DD8">
        <w:rPr>
          <w:rFonts w:ascii="Arial" w:hAnsi="Arial" w:cs="Arial"/>
          <w:sz w:val="16"/>
          <w:szCs w:val="16"/>
          <w:lang w:val="en-GB"/>
          <w:rPrChange w:id="99" w:author="Autor">
            <w:rPr>
              <w:rFonts w:ascii="Arial" w:hAnsi="Arial" w:cs="Arial"/>
              <w:sz w:val="16"/>
              <w:szCs w:val="16"/>
              <w:lang w:val="en-GB"/>
            </w:rPr>
          </w:rPrChange>
        </w:rPr>
        <w:t>writing</w:t>
      </w:r>
      <w:r w:rsidR="00AE35D5" w:rsidRPr="00901DD8">
        <w:rPr>
          <w:rFonts w:ascii="Arial" w:hAnsi="Arial" w:cs="Arial"/>
          <w:sz w:val="16"/>
          <w:szCs w:val="16"/>
          <w:lang w:val="en-GB"/>
          <w:rPrChange w:id="100" w:author="Autor">
            <w:rPr>
              <w:rFonts w:ascii="Arial" w:hAnsi="Arial" w:cs="Arial"/>
              <w:sz w:val="16"/>
              <w:szCs w:val="16"/>
              <w:lang w:val="en-GB"/>
            </w:rPr>
          </w:rPrChange>
        </w:rPr>
        <w:t>,</w:t>
      </w:r>
      <w:r w:rsidRPr="00901DD8">
        <w:rPr>
          <w:rFonts w:ascii="Arial" w:hAnsi="Arial" w:cs="Arial"/>
          <w:sz w:val="16"/>
          <w:szCs w:val="16"/>
          <w:lang w:val="en-GB"/>
          <w:rPrChange w:id="101" w:author="Autor">
            <w:rPr>
              <w:rFonts w:ascii="Arial" w:hAnsi="Arial" w:cs="Arial"/>
              <w:sz w:val="16"/>
              <w:szCs w:val="16"/>
              <w:lang w:val="en-GB"/>
            </w:rPr>
          </w:rPrChange>
        </w:rPr>
        <w:t xml:space="preserve"> that shall determine the content of the</w:t>
      </w:r>
      <w:r w:rsidR="00097EFF" w:rsidRPr="00901DD8">
        <w:rPr>
          <w:rFonts w:ascii="Arial" w:hAnsi="Arial" w:cs="Arial"/>
          <w:sz w:val="16"/>
          <w:szCs w:val="16"/>
          <w:lang w:val="en-GB"/>
          <w:rPrChange w:id="102" w:author="Autor">
            <w:rPr>
              <w:rFonts w:ascii="Arial" w:hAnsi="Arial" w:cs="Arial"/>
              <w:sz w:val="16"/>
              <w:szCs w:val="16"/>
              <w:lang w:val="en-GB"/>
            </w:rPr>
          </w:rPrChange>
        </w:rPr>
        <w:t xml:space="preserve"> </w:t>
      </w:r>
      <w:r w:rsidRPr="00901DD8">
        <w:rPr>
          <w:rFonts w:ascii="Arial" w:hAnsi="Arial" w:cs="Arial"/>
          <w:sz w:val="16"/>
          <w:szCs w:val="16"/>
          <w:lang w:val="en-GB"/>
          <w:rPrChange w:id="103" w:author="Autor">
            <w:rPr>
              <w:rFonts w:ascii="Arial" w:hAnsi="Arial" w:cs="Arial"/>
              <w:sz w:val="16"/>
              <w:szCs w:val="16"/>
              <w:lang w:val="en-GB"/>
            </w:rPr>
          </w:rPrChange>
        </w:rPr>
        <w:t xml:space="preserve">order. </w:t>
      </w:r>
      <w:r w:rsidR="00097EFF" w:rsidRPr="00901DD8">
        <w:rPr>
          <w:rFonts w:ascii="Arial" w:hAnsi="Arial" w:cs="Arial"/>
          <w:sz w:val="16"/>
          <w:szCs w:val="16"/>
          <w:lang w:val="en-GB"/>
          <w:rPrChange w:id="104" w:author="Autor">
            <w:rPr>
              <w:rFonts w:ascii="Arial" w:hAnsi="Arial" w:cs="Arial"/>
              <w:sz w:val="16"/>
              <w:szCs w:val="16"/>
              <w:lang w:val="en-GB"/>
            </w:rPr>
          </w:rPrChange>
        </w:rPr>
        <w:t>Given this, verbal side agreements shall not count.</w:t>
      </w:r>
      <w:r w:rsidR="00773A55" w:rsidRPr="00901DD8">
        <w:rPr>
          <w:rFonts w:ascii="Arial" w:hAnsi="Arial" w:cs="Arial"/>
          <w:sz w:val="16"/>
          <w:szCs w:val="16"/>
          <w:lang w:val="en-GB"/>
          <w:rPrChange w:id="105" w:author="Autor">
            <w:rPr>
              <w:rFonts w:ascii="Arial" w:hAnsi="Arial" w:cs="Arial"/>
              <w:sz w:val="16"/>
              <w:szCs w:val="16"/>
              <w:lang w:val="en-GB"/>
            </w:rPr>
          </w:rPrChange>
        </w:rPr>
        <w:t xml:space="preserve"> </w:t>
      </w:r>
    </w:p>
    <w:p w14:paraId="0424A30F" w14:textId="12C1DDB4" w:rsidR="00773A55" w:rsidRPr="00901DD8" w:rsidRDefault="00773A55">
      <w:pPr>
        <w:pStyle w:val="4GleissUeberschrift11"/>
        <w:keepNext w:val="0"/>
        <w:spacing w:before="0" w:after="0" w:line="240" w:lineRule="auto"/>
        <w:ind w:left="340" w:hanging="340"/>
        <w:rPr>
          <w:rFonts w:ascii="Arial" w:hAnsi="Arial" w:cs="Arial"/>
          <w:sz w:val="16"/>
          <w:szCs w:val="16"/>
          <w:lang w:val="en-GB"/>
          <w:rPrChange w:id="106" w:author="Autor">
            <w:rPr>
              <w:rFonts w:ascii="Arial" w:hAnsi="Arial" w:cs="Arial"/>
              <w:lang w:val="en-GB"/>
            </w:rPr>
          </w:rPrChange>
        </w:rPr>
      </w:pPr>
      <w:r w:rsidRPr="00901DD8">
        <w:rPr>
          <w:rFonts w:ascii="Arial" w:hAnsi="Arial" w:cs="Arial"/>
          <w:sz w:val="16"/>
          <w:szCs w:val="16"/>
          <w:lang w:val="en-GB"/>
          <w:rPrChange w:id="107" w:author="Autor">
            <w:rPr>
              <w:rFonts w:ascii="Arial" w:hAnsi="Arial" w:cs="Arial"/>
              <w:sz w:val="16"/>
              <w:szCs w:val="16"/>
              <w:lang w:val="en-GB"/>
            </w:rPr>
          </w:rPrChange>
        </w:rPr>
        <w:t>GELITA</w:t>
      </w:r>
      <w:r w:rsidRPr="00901DD8">
        <w:rPr>
          <w:rFonts w:ascii="Arial" w:hAnsi="Arial" w:cs="Arial"/>
          <w:sz w:val="16"/>
          <w:szCs w:val="16"/>
          <w:lang w:val="en-GB"/>
          <w:rPrChange w:id="108" w:author="Autor">
            <w:rPr>
              <w:rFonts w:ascii="Arial" w:hAnsi="Arial" w:cs="Arial"/>
              <w:sz w:val="12"/>
              <w:szCs w:val="12"/>
              <w:lang w:val="en-GB"/>
            </w:rPr>
          </w:rPrChange>
        </w:rPr>
        <w:t xml:space="preserve"> </w:t>
      </w:r>
      <w:r w:rsidRPr="00901DD8">
        <w:rPr>
          <w:rFonts w:ascii="Arial" w:hAnsi="Arial" w:cs="Arial"/>
          <w:sz w:val="16"/>
          <w:szCs w:val="16"/>
          <w:lang w:val="en-GB"/>
          <w:rPrChange w:id="109" w:author="Autor">
            <w:rPr>
              <w:rFonts w:ascii="Arial" w:hAnsi="Arial" w:cs="Arial"/>
              <w:sz w:val="16"/>
              <w:szCs w:val="16"/>
              <w:lang w:val="en-GB"/>
            </w:rPr>
          </w:rPrChange>
        </w:rPr>
        <w:t>s</w:t>
      </w:r>
      <w:r w:rsidR="00097EFF" w:rsidRPr="00901DD8">
        <w:rPr>
          <w:rFonts w:ascii="Arial" w:hAnsi="Arial" w:cs="Arial"/>
          <w:sz w:val="16"/>
          <w:szCs w:val="16"/>
          <w:lang w:val="en-GB"/>
          <w:rPrChange w:id="110" w:author="Autor">
            <w:rPr>
              <w:rFonts w:ascii="Arial" w:hAnsi="Arial" w:cs="Arial"/>
              <w:sz w:val="16"/>
              <w:szCs w:val="16"/>
              <w:lang w:val="en-GB"/>
            </w:rPr>
          </w:rPrChange>
        </w:rPr>
        <w:t xml:space="preserve">hall be entitled to request subsequent amendments with regard to the delivery date and the specifications, unless the amendments requested are unreasonable for the </w:t>
      </w:r>
      <w:r w:rsidR="009A6DAC" w:rsidRPr="00901DD8">
        <w:rPr>
          <w:rFonts w:ascii="Arial" w:hAnsi="Arial" w:cs="Arial"/>
          <w:sz w:val="16"/>
          <w:szCs w:val="16"/>
          <w:lang w:val="en-GB"/>
          <w:rPrChange w:id="111" w:author="Autor">
            <w:rPr>
              <w:rFonts w:ascii="Arial" w:hAnsi="Arial" w:cs="Arial"/>
              <w:sz w:val="16"/>
              <w:szCs w:val="16"/>
              <w:lang w:val="en-GB"/>
            </w:rPr>
          </w:rPrChange>
        </w:rPr>
        <w:t>Supplier</w:t>
      </w:r>
      <w:r w:rsidR="00097EFF" w:rsidRPr="00901DD8">
        <w:rPr>
          <w:rFonts w:ascii="Arial" w:hAnsi="Arial" w:cs="Arial"/>
          <w:sz w:val="16"/>
          <w:szCs w:val="16"/>
          <w:lang w:val="en-GB"/>
          <w:rPrChange w:id="112" w:author="Autor">
            <w:rPr>
              <w:rFonts w:ascii="Arial" w:hAnsi="Arial" w:cs="Arial"/>
              <w:sz w:val="16"/>
              <w:szCs w:val="16"/>
              <w:lang w:val="en-GB"/>
            </w:rPr>
          </w:rPrChange>
        </w:rPr>
        <w:t xml:space="preserve"> when taking the </w:t>
      </w:r>
      <w:r w:rsidR="009A6DAC" w:rsidRPr="00901DD8">
        <w:rPr>
          <w:rFonts w:ascii="Arial" w:hAnsi="Arial" w:cs="Arial"/>
          <w:sz w:val="16"/>
          <w:szCs w:val="16"/>
          <w:lang w:val="en-GB"/>
          <w:rPrChange w:id="113" w:author="Autor">
            <w:rPr>
              <w:rFonts w:ascii="Arial" w:hAnsi="Arial" w:cs="Arial"/>
              <w:sz w:val="16"/>
              <w:szCs w:val="16"/>
              <w:lang w:val="en-GB"/>
            </w:rPr>
          </w:rPrChange>
        </w:rPr>
        <w:t>Supplier’s</w:t>
      </w:r>
      <w:r w:rsidR="00097EFF" w:rsidRPr="00901DD8">
        <w:rPr>
          <w:rFonts w:ascii="Arial" w:hAnsi="Arial" w:cs="Arial"/>
          <w:sz w:val="16"/>
          <w:szCs w:val="16"/>
          <w:lang w:val="en-GB"/>
          <w:rPrChange w:id="114" w:author="Autor">
            <w:rPr>
              <w:rFonts w:ascii="Arial" w:hAnsi="Arial" w:cs="Arial"/>
              <w:sz w:val="16"/>
              <w:szCs w:val="16"/>
              <w:lang w:val="en-GB"/>
            </w:rPr>
          </w:rPrChange>
        </w:rPr>
        <w:t xml:space="preserve"> interests into account. In the event that subsequent amendments are made, the Parties to the contract shall</w:t>
      </w:r>
      <w:r w:rsidR="00964E85" w:rsidRPr="00901DD8">
        <w:rPr>
          <w:rFonts w:ascii="Arial" w:hAnsi="Arial" w:cs="Arial"/>
          <w:sz w:val="16"/>
          <w:szCs w:val="16"/>
          <w:lang w:val="en-GB"/>
          <w:rPrChange w:id="115" w:author="Autor">
            <w:rPr>
              <w:rFonts w:ascii="Arial" w:hAnsi="Arial" w:cs="Arial"/>
              <w:sz w:val="16"/>
              <w:szCs w:val="16"/>
              <w:lang w:val="en-GB"/>
            </w:rPr>
          </w:rPrChange>
        </w:rPr>
        <w:t xml:space="preserve"> </w:t>
      </w:r>
      <w:r w:rsidR="00097EFF" w:rsidRPr="00901DD8">
        <w:rPr>
          <w:rFonts w:ascii="Arial" w:hAnsi="Arial" w:cs="Arial"/>
          <w:sz w:val="16"/>
          <w:szCs w:val="16"/>
          <w:lang w:val="en-GB"/>
          <w:rPrChange w:id="116" w:author="Autor">
            <w:rPr>
              <w:rFonts w:ascii="Arial" w:hAnsi="Arial" w:cs="Arial"/>
              <w:sz w:val="16"/>
              <w:szCs w:val="16"/>
              <w:lang w:val="en-GB"/>
            </w:rPr>
          </w:rPrChange>
        </w:rPr>
        <w:t xml:space="preserve">enter into all the additional agreements which may become necessary as a result of amendments being requested. </w:t>
      </w:r>
    </w:p>
    <w:p w14:paraId="0C903445" w14:textId="3D5E035E" w:rsidR="00773A55" w:rsidRPr="00901DD8" w:rsidRDefault="00097EFF">
      <w:pPr>
        <w:pStyle w:val="3GleissUeberschrift1"/>
        <w:tabs>
          <w:tab w:val="clear" w:pos="567"/>
        </w:tabs>
        <w:spacing w:before="60" w:after="60" w:line="240" w:lineRule="auto"/>
        <w:ind w:left="340" w:hanging="340"/>
        <w:rPr>
          <w:rFonts w:ascii="Arial" w:hAnsi="Arial" w:cs="Arial"/>
          <w:sz w:val="16"/>
          <w:szCs w:val="16"/>
          <w:lang w:val="en-GB"/>
          <w:rPrChange w:id="117" w:author="Autor">
            <w:rPr>
              <w:rFonts w:ascii="Arial" w:hAnsi="Arial" w:cs="Arial"/>
              <w:sz w:val="16"/>
              <w:szCs w:val="16"/>
              <w:lang w:val="en-GB"/>
            </w:rPr>
          </w:rPrChange>
        </w:rPr>
      </w:pPr>
      <w:r w:rsidRPr="00901DD8">
        <w:rPr>
          <w:rFonts w:ascii="Arial" w:hAnsi="Arial" w:cs="Arial"/>
          <w:sz w:val="16"/>
          <w:szCs w:val="16"/>
          <w:lang w:val="en-GB"/>
          <w:rPrChange w:id="118" w:author="Autor">
            <w:rPr>
              <w:rFonts w:ascii="Arial" w:hAnsi="Arial" w:cs="Arial"/>
              <w:sz w:val="16"/>
              <w:szCs w:val="16"/>
              <w:lang w:val="en-GB"/>
            </w:rPr>
          </w:rPrChange>
        </w:rPr>
        <w:t>Delivery, Passing of risk and title</w:t>
      </w:r>
      <w:r w:rsidR="00773A55" w:rsidRPr="00901DD8">
        <w:rPr>
          <w:rFonts w:ascii="Arial" w:hAnsi="Arial" w:cs="Arial"/>
          <w:sz w:val="16"/>
          <w:szCs w:val="16"/>
          <w:lang w:val="en-GB"/>
          <w:rPrChange w:id="119" w:author="Autor">
            <w:rPr>
              <w:rFonts w:ascii="Arial" w:hAnsi="Arial" w:cs="Arial"/>
              <w:sz w:val="16"/>
              <w:szCs w:val="16"/>
              <w:lang w:val="en-GB"/>
            </w:rPr>
          </w:rPrChange>
        </w:rPr>
        <w:t xml:space="preserve">, </w:t>
      </w:r>
      <w:r w:rsidRPr="00901DD8">
        <w:rPr>
          <w:rFonts w:ascii="Arial" w:hAnsi="Arial" w:cs="Arial"/>
          <w:sz w:val="16"/>
          <w:szCs w:val="16"/>
          <w:lang w:val="en-GB"/>
          <w:rPrChange w:id="120" w:author="Autor">
            <w:rPr>
              <w:rFonts w:ascii="Arial" w:hAnsi="Arial" w:cs="Arial"/>
              <w:sz w:val="16"/>
              <w:szCs w:val="16"/>
              <w:lang w:val="en-GB"/>
            </w:rPr>
          </w:rPrChange>
        </w:rPr>
        <w:t>Written correspondence</w:t>
      </w:r>
    </w:p>
    <w:p w14:paraId="1331E8ED" w14:textId="3138FCC1" w:rsidR="00773A55" w:rsidRPr="00901DD8" w:rsidRDefault="00DA29AD">
      <w:pPr>
        <w:pStyle w:val="4GleissUeberschrift11"/>
        <w:keepNext w:val="0"/>
        <w:spacing w:before="0" w:after="0" w:line="240" w:lineRule="auto"/>
        <w:ind w:left="340" w:hanging="340"/>
        <w:rPr>
          <w:rFonts w:ascii="Arial" w:hAnsi="Arial" w:cs="Arial"/>
          <w:sz w:val="16"/>
          <w:szCs w:val="16"/>
          <w:lang w:val="en-GB"/>
          <w:rPrChange w:id="121" w:author="Autor">
            <w:rPr>
              <w:rFonts w:ascii="Arial" w:hAnsi="Arial" w:cs="Arial"/>
              <w:sz w:val="16"/>
              <w:szCs w:val="16"/>
              <w:lang w:val="en-GB"/>
            </w:rPr>
          </w:rPrChange>
        </w:rPr>
      </w:pPr>
      <w:r w:rsidRPr="00901DD8">
        <w:rPr>
          <w:rFonts w:ascii="Arial" w:hAnsi="Arial" w:cs="Arial"/>
          <w:sz w:val="16"/>
          <w:szCs w:val="16"/>
          <w:lang w:val="en-GB"/>
          <w:rPrChange w:id="122" w:author="Autor">
            <w:rPr>
              <w:rFonts w:ascii="Arial" w:hAnsi="Arial" w:cs="Arial"/>
              <w:sz w:val="16"/>
              <w:szCs w:val="16"/>
              <w:lang w:val="en-GB"/>
            </w:rPr>
          </w:rPrChange>
        </w:rPr>
        <w:t xml:space="preserve">Deliveries must be made to the precise delivery address </w:t>
      </w:r>
      <w:r w:rsidR="00680D32" w:rsidRPr="00901DD8">
        <w:rPr>
          <w:rFonts w:ascii="Arial" w:hAnsi="Arial" w:cs="Arial"/>
          <w:sz w:val="16"/>
          <w:szCs w:val="16"/>
          <w:lang w:val="en-GB"/>
          <w:rPrChange w:id="123" w:author="Autor">
            <w:rPr>
              <w:rFonts w:ascii="Arial" w:hAnsi="Arial" w:cs="Arial"/>
              <w:sz w:val="16"/>
              <w:szCs w:val="16"/>
              <w:lang w:val="en-GB"/>
            </w:rPr>
          </w:rPrChange>
        </w:rPr>
        <w:t>stated</w:t>
      </w:r>
      <w:r w:rsidRPr="00901DD8">
        <w:rPr>
          <w:rFonts w:ascii="Arial" w:hAnsi="Arial" w:cs="Arial"/>
          <w:sz w:val="16"/>
          <w:szCs w:val="16"/>
          <w:lang w:val="en-GB"/>
          <w:rPrChange w:id="124" w:author="Autor">
            <w:rPr>
              <w:rFonts w:ascii="Arial" w:hAnsi="Arial" w:cs="Arial"/>
              <w:sz w:val="16"/>
              <w:szCs w:val="16"/>
              <w:lang w:val="en-GB"/>
            </w:rPr>
          </w:rPrChange>
        </w:rPr>
        <w:t xml:space="preserve"> by </w:t>
      </w:r>
      <w:r w:rsidR="00773A55" w:rsidRPr="00901DD8">
        <w:rPr>
          <w:rFonts w:ascii="Arial" w:hAnsi="Arial" w:cs="Arial"/>
          <w:sz w:val="16"/>
          <w:szCs w:val="16"/>
          <w:lang w:val="en-GB"/>
          <w:rPrChange w:id="125" w:author="Autor">
            <w:rPr>
              <w:rFonts w:ascii="Arial" w:hAnsi="Arial" w:cs="Arial"/>
              <w:sz w:val="16"/>
              <w:szCs w:val="16"/>
              <w:lang w:val="en-GB"/>
            </w:rPr>
          </w:rPrChange>
        </w:rPr>
        <w:t>GELITA</w:t>
      </w:r>
      <w:r w:rsidR="008E3A19" w:rsidRPr="00901DD8">
        <w:rPr>
          <w:rFonts w:ascii="Arial" w:hAnsi="Arial" w:cs="Arial"/>
          <w:sz w:val="16"/>
          <w:szCs w:val="16"/>
          <w:lang w:val="en-GB"/>
          <w:rPrChange w:id="126" w:author="Autor">
            <w:rPr>
              <w:rFonts w:ascii="Arial" w:hAnsi="Arial" w:cs="Arial"/>
              <w:sz w:val="16"/>
              <w:szCs w:val="16"/>
              <w:lang w:val="en-GB"/>
            </w:rPr>
          </w:rPrChange>
        </w:rPr>
        <w:t xml:space="preserve"> </w:t>
      </w:r>
      <w:r w:rsidRPr="00901DD8">
        <w:rPr>
          <w:rFonts w:ascii="Arial" w:hAnsi="Arial" w:cs="Arial"/>
          <w:sz w:val="16"/>
          <w:szCs w:val="16"/>
          <w:lang w:val="en-GB"/>
          <w:rPrChange w:id="127" w:author="Autor">
            <w:rPr>
              <w:rFonts w:ascii="Arial" w:hAnsi="Arial" w:cs="Arial"/>
              <w:sz w:val="16"/>
              <w:szCs w:val="16"/>
              <w:lang w:val="en-GB"/>
            </w:rPr>
          </w:rPrChange>
        </w:rPr>
        <w:t xml:space="preserve">on the order. Dispatch shall be at the </w:t>
      </w:r>
      <w:r w:rsidR="009A6DAC" w:rsidRPr="00901DD8">
        <w:rPr>
          <w:rFonts w:ascii="Arial" w:hAnsi="Arial" w:cs="Arial"/>
          <w:sz w:val="16"/>
          <w:szCs w:val="16"/>
          <w:lang w:val="en-GB"/>
          <w:rPrChange w:id="128" w:author="Autor">
            <w:rPr>
              <w:rFonts w:ascii="Arial" w:hAnsi="Arial" w:cs="Arial"/>
              <w:sz w:val="16"/>
              <w:szCs w:val="16"/>
              <w:lang w:val="en-GB"/>
            </w:rPr>
          </w:rPrChange>
        </w:rPr>
        <w:t>Supplier’s</w:t>
      </w:r>
      <w:r w:rsidRPr="00901DD8">
        <w:rPr>
          <w:rFonts w:ascii="Arial" w:hAnsi="Arial" w:cs="Arial"/>
          <w:sz w:val="16"/>
          <w:szCs w:val="16"/>
          <w:lang w:val="en-GB"/>
          <w:rPrChange w:id="129" w:author="Autor">
            <w:rPr>
              <w:rFonts w:ascii="Arial" w:hAnsi="Arial" w:cs="Arial"/>
              <w:sz w:val="16"/>
              <w:szCs w:val="16"/>
              <w:lang w:val="en-GB"/>
            </w:rPr>
          </w:rPrChange>
        </w:rPr>
        <w:t xml:space="preserve"> risk.   The place of fulfilment shall be the delivery address specified by GELITA </w:t>
      </w:r>
      <w:r w:rsidR="00773A55" w:rsidRPr="00901DD8">
        <w:rPr>
          <w:rFonts w:ascii="Arial" w:hAnsi="Arial" w:cs="Arial"/>
          <w:sz w:val="16"/>
          <w:szCs w:val="16"/>
          <w:lang w:val="en-GB"/>
          <w:rPrChange w:id="130" w:author="Autor">
            <w:rPr>
              <w:rFonts w:ascii="Arial" w:hAnsi="Arial" w:cs="Arial"/>
              <w:sz w:val="16"/>
              <w:szCs w:val="16"/>
              <w:lang w:val="en-GB"/>
            </w:rPr>
          </w:rPrChange>
        </w:rPr>
        <w:t>(</w:t>
      </w:r>
      <w:r w:rsidR="009A6DAC" w:rsidRPr="00901DD8">
        <w:rPr>
          <w:rFonts w:ascii="Arial" w:hAnsi="Arial" w:cs="Arial"/>
          <w:sz w:val="16"/>
          <w:szCs w:val="16"/>
          <w:lang w:val="en-GB"/>
          <w:rPrChange w:id="131" w:author="Autor">
            <w:rPr>
              <w:rFonts w:ascii="Arial" w:hAnsi="Arial" w:cs="Arial"/>
              <w:sz w:val="16"/>
              <w:szCs w:val="16"/>
              <w:lang w:val="en-GB"/>
            </w:rPr>
          </w:rPrChange>
        </w:rPr>
        <w:t>Supplier’s</w:t>
      </w:r>
      <w:r w:rsidRPr="00901DD8">
        <w:rPr>
          <w:rFonts w:ascii="Arial" w:hAnsi="Arial" w:cs="Arial"/>
          <w:sz w:val="16"/>
          <w:szCs w:val="16"/>
          <w:lang w:val="en-GB"/>
          <w:rPrChange w:id="132" w:author="Autor">
            <w:rPr>
              <w:rFonts w:ascii="Arial" w:hAnsi="Arial" w:cs="Arial"/>
              <w:sz w:val="16"/>
              <w:szCs w:val="16"/>
              <w:lang w:val="en-GB"/>
            </w:rPr>
          </w:rPrChange>
        </w:rPr>
        <w:t xml:space="preserve"> obligation to deliver</w:t>
      </w:r>
      <w:r w:rsidR="00773A55" w:rsidRPr="00901DD8">
        <w:rPr>
          <w:rFonts w:ascii="Arial" w:hAnsi="Arial" w:cs="Arial"/>
          <w:sz w:val="16"/>
          <w:szCs w:val="16"/>
          <w:lang w:val="en-GB"/>
          <w:rPrChange w:id="133" w:author="Autor">
            <w:rPr>
              <w:rFonts w:ascii="Arial" w:hAnsi="Arial" w:cs="Arial"/>
              <w:sz w:val="16"/>
              <w:szCs w:val="16"/>
              <w:lang w:val="en-GB"/>
            </w:rPr>
          </w:rPrChange>
        </w:rPr>
        <w:t>).</w:t>
      </w:r>
    </w:p>
    <w:p w14:paraId="7CC185DD" w14:textId="045ABFBF" w:rsidR="00773A55" w:rsidRPr="00901DD8" w:rsidRDefault="00DA29AD">
      <w:pPr>
        <w:pStyle w:val="4GleissUeberschrift11"/>
        <w:keepNext w:val="0"/>
        <w:spacing w:before="0" w:after="0" w:line="240" w:lineRule="auto"/>
        <w:ind w:left="340" w:hanging="340"/>
        <w:rPr>
          <w:rFonts w:ascii="Arial" w:hAnsi="Arial" w:cs="Arial"/>
          <w:sz w:val="16"/>
          <w:szCs w:val="16"/>
          <w:lang w:val="en-GB"/>
          <w:rPrChange w:id="134" w:author="Autor">
            <w:rPr>
              <w:rFonts w:ascii="Arial" w:hAnsi="Arial" w:cs="Arial"/>
              <w:sz w:val="16"/>
              <w:szCs w:val="16"/>
              <w:lang w:val="en-GB"/>
            </w:rPr>
          </w:rPrChange>
        </w:rPr>
      </w:pPr>
      <w:r w:rsidRPr="00901DD8">
        <w:rPr>
          <w:rFonts w:ascii="Arial" w:hAnsi="Arial" w:cs="Arial"/>
          <w:sz w:val="16"/>
          <w:szCs w:val="16"/>
          <w:lang w:val="en-GB"/>
          <w:rPrChange w:id="135" w:author="Autor">
            <w:rPr>
              <w:rFonts w:ascii="Arial" w:hAnsi="Arial" w:cs="Arial"/>
              <w:sz w:val="16"/>
              <w:szCs w:val="16"/>
              <w:lang w:val="en-GB"/>
            </w:rPr>
          </w:rPrChange>
        </w:rPr>
        <w:t xml:space="preserve">The </w:t>
      </w:r>
      <w:r w:rsidR="009A6DAC" w:rsidRPr="00901DD8">
        <w:rPr>
          <w:rFonts w:ascii="Arial" w:hAnsi="Arial" w:cs="Arial"/>
          <w:sz w:val="16"/>
          <w:szCs w:val="16"/>
          <w:lang w:val="en-GB"/>
          <w:rPrChange w:id="136" w:author="Autor">
            <w:rPr>
              <w:rFonts w:ascii="Arial" w:hAnsi="Arial" w:cs="Arial"/>
              <w:sz w:val="16"/>
              <w:szCs w:val="16"/>
              <w:lang w:val="en-GB"/>
            </w:rPr>
          </w:rPrChange>
        </w:rPr>
        <w:t>Supplier</w:t>
      </w:r>
      <w:r w:rsidRPr="00901DD8">
        <w:rPr>
          <w:rFonts w:ascii="Arial" w:hAnsi="Arial" w:cs="Arial"/>
          <w:sz w:val="16"/>
          <w:szCs w:val="16"/>
          <w:lang w:val="en-GB"/>
          <w:rPrChange w:id="137" w:author="Autor">
            <w:rPr>
              <w:rFonts w:ascii="Arial" w:hAnsi="Arial" w:cs="Arial"/>
              <w:sz w:val="16"/>
              <w:szCs w:val="16"/>
              <w:lang w:val="en-GB"/>
            </w:rPr>
          </w:rPrChange>
        </w:rPr>
        <w:t xml:space="preserve"> shall, moreover, have to comply with the transport regulations (e.g. dispatch and packing regulations, Incoterms) stated in the order.   </w:t>
      </w:r>
    </w:p>
    <w:p w14:paraId="27397136" w14:textId="08A239D0" w:rsidR="00773A55" w:rsidRPr="00901DD8" w:rsidRDefault="00DA29AD">
      <w:pPr>
        <w:pStyle w:val="4GleissUeberschrift11"/>
        <w:keepNext w:val="0"/>
        <w:spacing w:before="0" w:after="0" w:line="240" w:lineRule="auto"/>
        <w:ind w:left="340" w:hanging="340"/>
        <w:rPr>
          <w:rFonts w:ascii="Arial" w:hAnsi="Arial" w:cs="Arial"/>
          <w:sz w:val="16"/>
          <w:szCs w:val="16"/>
          <w:lang w:val="en-GB"/>
          <w:rPrChange w:id="138" w:author="Autor">
            <w:rPr>
              <w:rFonts w:ascii="Arial" w:hAnsi="Arial" w:cs="Arial"/>
              <w:sz w:val="16"/>
              <w:szCs w:val="16"/>
              <w:lang w:val="en-GB"/>
            </w:rPr>
          </w:rPrChange>
        </w:rPr>
      </w:pPr>
      <w:r w:rsidRPr="00901DD8">
        <w:rPr>
          <w:rFonts w:ascii="Arial" w:hAnsi="Arial" w:cs="Arial"/>
          <w:sz w:val="16"/>
          <w:szCs w:val="16"/>
          <w:lang w:val="en-GB"/>
          <w:rPrChange w:id="139" w:author="Autor">
            <w:rPr>
              <w:rFonts w:ascii="Arial" w:hAnsi="Arial" w:cs="Arial"/>
              <w:sz w:val="16"/>
              <w:szCs w:val="16"/>
              <w:lang w:val="en-GB"/>
            </w:rPr>
          </w:rPrChange>
        </w:rPr>
        <w:t xml:space="preserve">The </w:t>
      </w:r>
      <w:r w:rsidR="009A6DAC" w:rsidRPr="00901DD8">
        <w:rPr>
          <w:rFonts w:ascii="Arial" w:hAnsi="Arial" w:cs="Arial"/>
          <w:sz w:val="16"/>
          <w:szCs w:val="16"/>
          <w:lang w:val="en-GB"/>
          <w:rPrChange w:id="140" w:author="Autor">
            <w:rPr>
              <w:rFonts w:ascii="Arial" w:hAnsi="Arial" w:cs="Arial"/>
              <w:sz w:val="16"/>
              <w:szCs w:val="16"/>
              <w:lang w:val="en-GB"/>
            </w:rPr>
          </w:rPrChange>
        </w:rPr>
        <w:t>Supplier</w:t>
      </w:r>
      <w:r w:rsidRPr="00901DD8">
        <w:rPr>
          <w:rFonts w:ascii="Arial" w:hAnsi="Arial" w:cs="Arial"/>
          <w:sz w:val="16"/>
          <w:szCs w:val="16"/>
          <w:lang w:val="en-GB"/>
          <w:rPrChange w:id="141" w:author="Autor">
            <w:rPr>
              <w:rFonts w:ascii="Arial" w:hAnsi="Arial" w:cs="Arial"/>
              <w:sz w:val="16"/>
              <w:szCs w:val="16"/>
              <w:lang w:val="en-GB"/>
            </w:rPr>
          </w:rPrChange>
        </w:rPr>
        <w:t xml:space="preserve"> shall have to send off </w:t>
      </w:r>
      <w:r w:rsidR="006964C9" w:rsidRPr="00901DD8">
        <w:rPr>
          <w:rFonts w:ascii="Arial" w:hAnsi="Arial" w:cs="Arial"/>
          <w:sz w:val="16"/>
          <w:szCs w:val="16"/>
          <w:lang w:val="en-GB"/>
          <w:rPrChange w:id="142" w:author="Autor">
            <w:rPr>
              <w:rFonts w:ascii="Arial" w:hAnsi="Arial" w:cs="Arial"/>
              <w:sz w:val="16"/>
              <w:szCs w:val="16"/>
              <w:lang w:val="en-GB"/>
            </w:rPr>
          </w:rPrChange>
        </w:rPr>
        <w:t xml:space="preserve">a </w:t>
      </w:r>
      <w:r w:rsidRPr="00901DD8">
        <w:rPr>
          <w:rFonts w:ascii="Arial" w:hAnsi="Arial" w:cs="Arial"/>
          <w:sz w:val="16"/>
          <w:szCs w:val="16"/>
          <w:lang w:val="en-GB"/>
          <w:rPrChange w:id="143" w:author="Autor">
            <w:rPr>
              <w:rFonts w:ascii="Arial" w:hAnsi="Arial" w:cs="Arial"/>
              <w:sz w:val="16"/>
              <w:szCs w:val="16"/>
              <w:lang w:val="en-GB"/>
            </w:rPr>
          </w:rPrChange>
        </w:rPr>
        <w:t>dispatch note to GELITA for e</w:t>
      </w:r>
      <w:r w:rsidR="006964C9" w:rsidRPr="00901DD8">
        <w:rPr>
          <w:rFonts w:ascii="Arial" w:hAnsi="Arial" w:cs="Arial"/>
          <w:sz w:val="16"/>
          <w:szCs w:val="16"/>
          <w:lang w:val="en-GB"/>
          <w:rPrChange w:id="144" w:author="Autor">
            <w:rPr>
              <w:rFonts w:ascii="Arial" w:hAnsi="Arial" w:cs="Arial"/>
              <w:sz w:val="16"/>
              <w:szCs w:val="16"/>
              <w:lang w:val="en-GB"/>
            </w:rPr>
          </w:rPrChange>
        </w:rPr>
        <w:t>ach</w:t>
      </w:r>
      <w:r w:rsidRPr="00901DD8">
        <w:rPr>
          <w:rFonts w:ascii="Arial" w:hAnsi="Arial" w:cs="Arial"/>
          <w:sz w:val="16"/>
          <w:szCs w:val="16"/>
          <w:lang w:val="en-GB"/>
          <w:rPrChange w:id="145" w:author="Autor">
            <w:rPr>
              <w:rFonts w:ascii="Arial" w:hAnsi="Arial" w:cs="Arial"/>
              <w:sz w:val="16"/>
              <w:szCs w:val="16"/>
              <w:lang w:val="en-GB"/>
            </w:rPr>
          </w:rPrChange>
        </w:rPr>
        <w:t xml:space="preserve"> consignment on the same day as dispatch. An invoice shall not be regarded as a </w:t>
      </w:r>
      <w:r w:rsidR="006964C9" w:rsidRPr="00901DD8">
        <w:rPr>
          <w:rFonts w:ascii="Arial" w:hAnsi="Arial" w:cs="Arial"/>
          <w:sz w:val="16"/>
          <w:szCs w:val="16"/>
          <w:lang w:val="en-GB"/>
          <w:rPrChange w:id="146" w:author="Autor">
            <w:rPr>
              <w:rFonts w:ascii="Arial" w:hAnsi="Arial" w:cs="Arial"/>
              <w:sz w:val="16"/>
              <w:szCs w:val="16"/>
              <w:lang w:val="en-GB"/>
            </w:rPr>
          </w:rPrChange>
        </w:rPr>
        <w:t>dispatch note.</w:t>
      </w:r>
    </w:p>
    <w:p w14:paraId="61B8FD41" w14:textId="4A4A28CE" w:rsidR="00773A55" w:rsidRPr="00901DD8" w:rsidRDefault="006964C9">
      <w:pPr>
        <w:pStyle w:val="4GleissUeberschrift11"/>
        <w:keepNext w:val="0"/>
        <w:spacing w:before="0" w:after="0" w:line="240" w:lineRule="auto"/>
        <w:ind w:left="340" w:hanging="340"/>
        <w:rPr>
          <w:rFonts w:ascii="Arial" w:hAnsi="Arial" w:cs="Arial"/>
          <w:sz w:val="16"/>
          <w:szCs w:val="16"/>
          <w:lang w:val="en-GB"/>
          <w:rPrChange w:id="147" w:author="Autor">
            <w:rPr>
              <w:rFonts w:ascii="Arial" w:hAnsi="Arial" w:cs="Arial"/>
              <w:sz w:val="16"/>
              <w:szCs w:val="16"/>
              <w:lang w:val="en-GB"/>
            </w:rPr>
          </w:rPrChange>
        </w:rPr>
      </w:pPr>
      <w:r w:rsidRPr="00901DD8">
        <w:rPr>
          <w:rFonts w:ascii="Arial" w:hAnsi="Arial" w:cs="Arial"/>
          <w:sz w:val="16"/>
          <w:szCs w:val="16"/>
          <w:lang w:val="en-GB"/>
          <w:rPrChange w:id="148" w:author="Autor">
            <w:rPr>
              <w:rFonts w:ascii="Arial" w:hAnsi="Arial" w:cs="Arial"/>
              <w:sz w:val="16"/>
              <w:szCs w:val="16"/>
              <w:lang w:val="en-GB"/>
            </w:rPr>
          </w:rPrChange>
        </w:rPr>
        <w:t xml:space="preserve">The </w:t>
      </w:r>
      <w:r w:rsidR="009A6DAC" w:rsidRPr="00901DD8">
        <w:rPr>
          <w:rFonts w:ascii="Arial" w:hAnsi="Arial" w:cs="Arial"/>
          <w:sz w:val="16"/>
          <w:szCs w:val="16"/>
          <w:lang w:val="en-GB"/>
          <w:rPrChange w:id="149" w:author="Autor">
            <w:rPr>
              <w:rFonts w:ascii="Arial" w:hAnsi="Arial" w:cs="Arial"/>
              <w:sz w:val="16"/>
              <w:szCs w:val="16"/>
              <w:lang w:val="en-GB"/>
            </w:rPr>
          </w:rPrChange>
        </w:rPr>
        <w:t>Supplier</w:t>
      </w:r>
      <w:r w:rsidRPr="00901DD8">
        <w:rPr>
          <w:rFonts w:ascii="Arial" w:hAnsi="Arial" w:cs="Arial"/>
          <w:sz w:val="16"/>
          <w:szCs w:val="16"/>
          <w:lang w:val="en-GB"/>
          <w:rPrChange w:id="150" w:author="Autor">
            <w:rPr>
              <w:rFonts w:ascii="Arial" w:hAnsi="Arial" w:cs="Arial"/>
              <w:sz w:val="16"/>
              <w:szCs w:val="16"/>
              <w:lang w:val="en-GB"/>
            </w:rPr>
          </w:rPrChange>
        </w:rPr>
        <w:t xml:space="preserve"> shall be liable for costs and damages (e.g. demurrage for goods, storage fees, reloading fees, decrease in value and similar) accruing to GELITA as a result of the </w:t>
      </w:r>
      <w:r w:rsidR="009A6DAC" w:rsidRPr="00901DD8">
        <w:rPr>
          <w:rFonts w:ascii="Arial" w:hAnsi="Arial" w:cs="Arial"/>
          <w:sz w:val="16"/>
          <w:szCs w:val="16"/>
          <w:lang w:val="en-GB"/>
          <w:rPrChange w:id="151" w:author="Autor">
            <w:rPr>
              <w:rFonts w:ascii="Arial" w:hAnsi="Arial" w:cs="Arial"/>
              <w:sz w:val="16"/>
              <w:szCs w:val="16"/>
              <w:lang w:val="en-GB"/>
            </w:rPr>
          </w:rPrChange>
        </w:rPr>
        <w:t>Supplier</w:t>
      </w:r>
      <w:r w:rsidRPr="00901DD8">
        <w:rPr>
          <w:rFonts w:ascii="Arial" w:hAnsi="Arial" w:cs="Arial"/>
          <w:sz w:val="16"/>
          <w:szCs w:val="16"/>
          <w:lang w:val="en-GB"/>
          <w:rPrChange w:id="152" w:author="Autor">
            <w:rPr>
              <w:rFonts w:ascii="Arial" w:hAnsi="Arial" w:cs="Arial"/>
              <w:sz w:val="16"/>
              <w:szCs w:val="16"/>
              <w:lang w:val="en-GB"/>
            </w:rPr>
          </w:rPrChange>
        </w:rPr>
        <w:t xml:space="preserve"> being culpable for not having shipped the goods as agreed. </w:t>
      </w:r>
      <w:r w:rsidR="00773A55" w:rsidRPr="00901DD8">
        <w:rPr>
          <w:rFonts w:ascii="Arial" w:hAnsi="Arial" w:cs="Arial"/>
          <w:sz w:val="16"/>
          <w:szCs w:val="16"/>
          <w:lang w:val="en-GB"/>
          <w:rPrChange w:id="153" w:author="Autor">
            <w:rPr>
              <w:rFonts w:ascii="Arial" w:hAnsi="Arial" w:cs="Arial"/>
              <w:sz w:val="16"/>
              <w:szCs w:val="16"/>
              <w:lang w:val="en-GB"/>
            </w:rPr>
          </w:rPrChange>
        </w:rPr>
        <w:t>All</w:t>
      </w:r>
      <w:r w:rsidRPr="00901DD8">
        <w:rPr>
          <w:rFonts w:ascii="Arial" w:hAnsi="Arial" w:cs="Arial"/>
          <w:sz w:val="16"/>
          <w:szCs w:val="16"/>
          <w:lang w:val="en-GB"/>
          <w:rPrChange w:id="154" w:author="Autor">
            <w:rPr>
              <w:rFonts w:ascii="Arial" w:hAnsi="Arial" w:cs="Arial"/>
              <w:sz w:val="16"/>
              <w:szCs w:val="16"/>
              <w:lang w:val="en-GB"/>
            </w:rPr>
          </w:rPrChange>
        </w:rPr>
        <w:t xml:space="preserve"> consignments which cannot be taken over for such reasons are to be stored at the </w:t>
      </w:r>
      <w:r w:rsidR="009A6DAC" w:rsidRPr="00901DD8">
        <w:rPr>
          <w:rFonts w:ascii="Arial" w:hAnsi="Arial" w:cs="Arial"/>
          <w:sz w:val="16"/>
          <w:szCs w:val="16"/>
          <w:lang w:val="en-GB"/>
          <w:rPrChange w:id="155" w:author="Autor">
            <w:rPr>
              <w:rFonts w:ascii="Arial" w:hAnsi="Arial" w:cs="Arial"/>
              <w:sz w:val="16"/>
              <w:szCs w:val="16"/>
              <w:lang w:val="en-GB"/>
            </w:rPr>
          </w:rPrChange>
        </w:rPr>
        <w:t>Supplier’s</w:t>
      </w:r>
      <w:r w:rsidRPr="00901DD8">
        <w:rPr>
          <w:rFonts w:ascii="Arial" w:hAnsi="Arial" w:cs="Arial"/>
          <w:sz w:val="16"/>
          <w:szCs w:val="16"/>
          <w:lang w:val="en-GB"/>
          <w:rPrChange w:id="156" w:author="Autor">
            <w:rPr>
              <w:rFonts w:ascii="Arial" w:hAnsi="Arial" w:cs="Arial"/>
              <w:sz w:val="16"/>
              <w:szCs w:val="16"/>
              <w:lang w:val="en-GB"/>
            </w:rPr>
          </w:rPrChange>
        </w:rPr>
        <w:t xml:space="preserve"> cost and risk for as long as they cannot be taken over in due order by GELITA.  </w:t>
      </w:r>
    </w:p>
    <w:p w14:paraId="10D8A240" w14:textId="4BF6328E" w:rsidR="00773A55" w:rsidRPr="00901DD8" w:rsidRDefault="006964C9">
      <w:pPr>
        <w:pStyle w:val="4GleissUeberschrift11"/>
        <w:keepNext w:val="0"/>
        <w:spacing w:before="0" w:after="0" w:line="240" w:lineRule="auto"/>
        <w:ind w:left="340" w:hanging="340"/>
        <w:rPr>
          <w:rFonts w:ascii="Arial" w:hAnsi="Arial" w:cs="Arial"/>
          <w:sz w:val="16"/>
          <w:szCs w:val="16"/>
          <w:lang w:val="en-GB"/>
          <w:rPrChange w:id="157" w:author="Autor">
            <w:rPr>
              <w:rFonts w:ascii="Arial" w:hAnsi="Arial" w:cs="Arial"/>
              <w:sz w:val="16"/>
              <w:szCs w:val="16"/>
              <w:lang w:val="en-GB"/>
            </w:rPr>
          </w:rPrChange>
        </w:rPr>
      </w:pPr>
      <w:r w:rsidRPr="00901DD8">
        <w:rPr>
          <w:rFonts w:ascii="Arial" w:hAnsi="Arial" w:cs="Arial"/>
          <w:sz w:val="16"/>
          <w:szCs w:val="16"/>
          <w:lang w:val="en-GB"/>
          <w:rPrChange w:id="158" w:author="Autor">
            <w:rPr>
              <w:rFonts w:ascii="Arial" w:hAnsi="Arial" w:cs="Arial"/>
              <w:sz w:val="16"/>
              <w:szCs w:val="16"/>
              <w:lang w:val="en-GB"/>
            </w:rPr>
          </w:rPrChange>
        </w:rPr>
        <w:t xml:space="preserve">The risk for, and title to, the goods shall pass over to GELITA at hand-over at the place of fulfilment. Insofar as an acceptance test has been agreed, </w:t>
      </w:r>
      <w:r w:rsidR="001E2A2D" w:rsidRPr="00901DD8">
        <w:rPr>
          <w:rFonts w:ascii="Arial" w:hAnsi="Arial" w:cs="Arial"/>
          <w:sz w:val="16"/>
          <w:szCs w:val="16"/>
          <w:lang w:val="en-GB"/>
          <w:rPrChange w:id="159" w:author="Autor">
            <w:rPr>
              <w:rFonts w:ascii="Arial" w:hAnsi="Arial" w:cs="Arial"/>
              <w:sz w:val="16"/>
              <w:szCs w:val="16"/>
              <w:lang w:val="en-GB"/>
            </w:rPr>
          </w:rPrChange>
        </w:rPr>
        <w:t xml:space="preserve">this shall be the point at which risk passes over. The title to the goods shall pass over to GELITA even before hand-over, if GELITA has paid for the goods in advance. In this case the title shall pass over to GELITA as soon as payment has been made. No extended or overall rights of retention of the </w:t>
      </w:r>
      <w:r w:rsidR="009A6DAC" w:rsidRPr="00901DD8">
        <w:rPr>
          <w:rFonts w:ascii="Arial" w:hAnsi="Arial" w:cs="Arial"/>
          <w:sz w:val="16"/>
          <w:szCs w:val="16"/>
          <w:lang w:val="en-GB"/>
          <w:rPrChange w:id="160" w:author="Autor">
            <w:rPr>
              <w:rFonts w:ascii="Arial" w:hAnsi="Arial" w:cs="Arial"/>
              <w:sz w:val="16"/>
              <w:szCs w:val="16"/>
              <w:lang w:val="en-GB"/>
            </w:rPr>
          </w:rPrChange>
        </w:rPr>
        <w:t>Supplier</w:t>
      </w:r>
      <w:r w:rsidR="001E2A2D" w:rsidRPr="00901DD8">
        <w:rPr>
          <w:rFonts w:ascii="Arial" w:hAnsi="Arial" w:cs="Arial"/>
          <w:sz w:val="16"/>
          <w:szCs w:val="16"/>
          <w:lang w:val="en-GB"/>
          <w:rPrChange w:id="161" w:author="Autor">
            <w:rPr>
              <w:rFonts w:ascii="Arial" w:hAnsi="Arial" w:cs="Arial"/>
              <w:sz w:val="16"/>
              <w:szCs w:val="16"/>
              <w:lang w:val="en-GB"/>
            </w:rPr>
          </w:rPrChange>
        </w:rPr>
        <w:t xml:space="preserve"> shall be recognised. The passing of risk and title shall not affect GELITA’s right to reject the goods</w:t>
      </w:r>
      <w:r w:rsidR="00773A55" w:rsidRPr="00901DD8">
        <w:rPr>
          <w:rFonts w:ascii="Arial" w:hAnsi="Arial" w:cs="Arial"/>
          <w:sz w:val="16"/>
          <w:szCs w:val="16"/>
          <w:lang w:val="en-GB"/>
          <w:rPrChange w:id="162" w:author="Autor">
            <w:rPr>
              <w:rFonts w:ascii="Arial" w:hAnsi="Arial" w:cs="Arial"/>
              <w:sz w:val="16"/>
              <w:szCs w:val="16"/>
              <w:lang w:val="en-GB"/>
            </w:rPr>
          </w:rPrChange>
        </w:rPr>
        <w:t>,</w:t>
      </w:r>
      <w:r w:rsidR="001E2A2D" w:rsidRPr="00901DD8">
        <w:rPr>
          <w:rFonts w:ascii="Arial" w:hAnsi="Arial" w:cs="Arial"/>
          <w:sz w:val="16"/>
          <w:szCs w:val="16"/>
          <w:lang w:val="en-GB"/>
          <w:rPrChange w:id="163" w:author="Autor">
            <w:rPr>
              <w:rFonts w:ascii="Arial" w:hAnsi="Arial" w:cs="Arial"/>
              <w:sz w:val="16"/>
              <w:szCs w:val="16"/>
              <w:lang w:val="en-GB"/>
            </w:rPr>
          </w:rPrChange>
        </w:rPr>
        <w:t xml:space="preserve"> or GELITA’s other rights. </w:t>
      </w:r>
      <w:r w:rsidR="00773A55" w:rsidRPr="00901DD8">
        <w:rPr>
          <w:rFonts w:ascii="Arial" w:hAnsi="Arial" w:cs="Arial"/>
          <w:sz w:val="16"/>
          <w:szCs w:val="16"/>
          <w:lang w:val="en-GB"/>
          <w:rPrChange w:id="164" w:author="Autor">
            <w:rPr>
              <w:rFonts w:ascii="Arial" w:hAnsi="Arial" w:cs="Arial"/>
              <w:sz w:val="16"/>
              <w:szCs w:val="16"/>
              <w:lang w:val="en-GB"/>
            </w:rPr>
          </w:rPrChange>
        </w:rPr>
        <w:t xml:space="preserve"> </w:t>
      </w:r>
    </w:p>
    <w:p w14:paraId="61D5197C" w14:textId="006027F9" w:rsidR="00773A55" w:rsidRPr="00901DD8" w:rsidRDefault="0052655C">
      <w:pPr>
        <w:pStyle w:val="4GleissUeberschrift11"/>
        <w:keepNext w:val="0"/>
        <w:spacing w:before="0" w:after="0" w:line="240" w:lineRule="auto"/>
        <w:ind w:left="340" w:hanging="340"/>
        <w:rPr>
          <w:rFonts w:ascii="Arial" w:hAnsi="Arial" w:cs="Arial"/>
          <w:sz w:val="16"/>
          <w:szCs w:val="16"/>
          <w:lang w:val="en-GB"/>
          <w:rPrChange w:id="165" w:author="Autor">
            <w:rPr>
              <w:rFonts w:ascii="Arial" w:hAnsi="Arial" w:cs="Arial"/>
              <w:sz w:val="16"/>
              <w:szCs w:val="16"/>
              <w:lang w:val="en-GB"/>
            </w:rPr>
          </w:rPrChange>
        </w:rPr>
      </w:pPr>
      <w:r w:rsidRPr="00901DD8">
        <w:rPr>
          <w:rFonts w:ascii="Arial" w:hAnsi="Arial" w:cs="Arial"/>
          <w:sz w:val="16"/>
          <w:szCs w:val="16"/>
          <w:lang w:val="en-GB"/>
          <w:rPrChange w:id="166" w:author="Autor">
            <w:rPr>
              <w:rFonts w:ascii="Arial" w:hAnsi="Arial" w:cs="Arial"/>
              <w:sz w:val="16"/>
              <w:szCs w:val="16"/>
              <w:lang w:val="en-GB"/>
            </w:rPr>
          </w:rPrChange>
        </w:rPr>
        <w:t xml:space="preserve">The relevant department at GELITA, letter reference date and order number must always be quoted in written correspondence, </w:t>
      </w:r>
      <w:r w:rsidRPr="00901DD8">
        <w:rPr>
          <w:rFonts w:ascii="Arial" w:hAnsi="Arial" w:cs="Arial"/>
          <w:sz w:val="16"/>
          <w:szCs w:val="16"/>
          <w:lang w:val="en-GB"/>
          <w:rPrChange w:id="167" w:author="Autor">
            <w:rPr>
              <w:rFonts w:ascii="Arial" w:hAnsi="Arial" w:cs="Arial"/>
              <w:sz w:val="16"/>
              <w:szCs w:val="16"/>
              <w:lang w:val="en-GB"/>
            </w:rPr>
          </w:rPrChange>
        </w:rPr>
        <w:t>dispatch notes, invoices etc. This information is also to be stated on any airway bill or parcel address and post office dispatch notes there may be</w:t>
      </w:r>
      <w:r w:rsidR="00773A55" w:rsidRPr="00901DD8">
        <w:rPr>
          <w:rFonts w:ascii="Arial" w:hAnsi="Arial" w:cs="Arial"/>
          <w:sz w:val="16"/>
          <w:szCs w:val="16"/>
          <w:lang w:val="en-GB"/>
          <w:rPrChange w:id="168" w:author="Autor">
            <w:rPr>
              <w:rFonts w:ascii="Arial" w:hAnsi="Arial" w:cs="Arial"/>
              <w:sz w:val="16"/>
              <w:szCs w:val="16"/>
              <w:lang w:val="en-GB"/>
            </w:rPr>
          </w:rPrChange>
        </w:rPr>
        <w:t xml:space="preserve">. </w:t>
      </w:r>
    </w:p>
    <w:p w14:paraId="473F98A4" w14:textId="45853BF5" w:rsidR="00773A55" w:rsidRPr="00901DD8" w:rsidRDefault="0052655C">
      <w:pPr>
        <w:pStyle w:val="4GleissUeberschrift11"/>
        <w:keepNext w:val="0"/>
        <w:spacing w:before="0" w:after="0" w:line="240" w:lineRule="auto"/>
        <w:ind w:left="340" w:hanging="340"/>
        <w:rPr>
          <w:rFonts w:ascii="Arial" w:hAnsi="Arial" w:cs="Arial"/>
          <w:sz w:val="16"/>
          <w:szCs w:val="16"/>
          <w:lang w:val="en-GB"/>
          <w:rPrChange w:id="169" w:author="Autor">
            <w:rPr>
              <w:rFonts w:ascii="Arial" w:hAnsi="Arial" w:cs="Arial"/>
              <w:sz w:val="16"/>
              <w:szCs w:val="16"/>
              <w:lang w:val="en-GB"/>
            </w:rPr>
          </w:rPrChange>
        </w:rPr>
      </w:pPr>
      <w:r w:rsidRPr="00901DD8">
        <w:rPr>
          <w:rFonts w:ascii="Arial" w:hAnsi="Arial" w:cs="Arial"/>
          <w:sz w:val="16"/>
          <w:szCs w:val="16"/>
          <w:lang w:val="en-GB"/>
          <w:rPrChange w:id="170" w:author="Autor">
            <w:rPr>
              <w:rFonts w:ascii="Arial" w:hAnsi="Arial" w:cs="Arial"/>
              <w:sz w:val="16"/>
              <w:szCs w:val="16"/>
              <w:lang w:val="en-GB"/>
            </w:rPr>
          </w:rPrChange>
        </w:rPr>
        <w:t>Written correspondence is to be kept separate for each order.</w:t>
      </w:r>
    </w:p>
    <w:p w14:paraId="6DCFA950" w14:textId="60F343B6" w:rsidR="00773A55" w:rsidRPr="00901DD8" w:rsidRDefault="0052655C">
      <w:pPr>
        <w:pStyle w:val="3GleissUeberschrift1"/>
        <w:tabs>
          <w:tab w:val="clear" w:pos="567"/>
        </w:tabs>
        <w:spacing w:before="60" w:after="60" w:line="240" w:lineRule="auto"/>
        <w:ind w:left="340" w:hanging="340"/>
        <w:rPr>
          <w:rFonts w:ascii="Arial" w:hAnsi="Arial" w:cs="Arial"/>
          <w:sz w:val="16"/>
          <w:szCs w:val="16"/>
          <w:lang w:val="en-GB"/>
          <w:rPrChange w:id="171" w:author="Autor">
            <w:rPr>
              <w:rFonts w:ascii="Arial" w:hAnsi="Arial" w:cs="Arial"/>
              <w:sz w:val="16"/>
              <w:szCs w:val="16"/>
              <w:lang w:val="en-GB"/>
            </w:rPr>
          </w:rPrChange>
        </w:rPr>
      </w:pPr>
      <w:r w:rsidRPr="00901DD8">
        <w:rPr>
          <w:rFonts w:ascii="Arial" w:hAnsi="Arial" w:cs="Arial"/>
          <w:sz w:val="16"/>
          <w:szCs w:val="16"/>
          <w:lang w:val="en-GB"/>
          <w:rPrChange w:id="172" w:author="Autor">
            <w:rPr>
              <w:rFonts w:ascii="Arial" w:hAnsi="Arial" w:cs="Arial"/>
              <w:sz w:val="16"/>
              <w:szCs w:val="16"/>
              <w:lang w:val="en-GB"/>
            </w:rPr>
          </w:rPrChange>
        </w:rPr>
        <w:t xml:space="preserve">Delivery periods and non-compliance </w:t>
      </w:r>
    </w:p>
    <w:p w14:paraId="529F44D1" w14:textId="595662E8" w:rsidR="00773A55" w:rsidRPr="00901DD8" w:rsidRDefault="0052655C">
      <w:pPr>
        <w:pStyle w:val="4GleissUeberschrift11"/>
        <w:keepNext w:val="0"/>
        <w:spacing w:before="0" w:after="0" w:line="240" w:lineRule="auto"/>
        <w:ind w:left="340" w:hanging="340"/>
        <w:rPr>
          <w:rFonts w:ascii="Arial" w:hAnsi="Arial" w:cs="Arial"/>
          <w:sz w:val="16"/>
          <w:szCs w:val="16"/>
          <w:lang w:val="en-GB"/>
          <w:rPrChange w:id="173" w:author="Autor">
            <w:rPr>
              <w:rFonts w:ascii="Arial" w:hAnsi="Arial" w:cs="Arial"/>
              <w:sz w:val="16"/>
              <w:szCs w:val="16"/>
              <w:lang w:val="en-GB"/>
            </w:rPr>
          </w:rPrChange>
        </w:rPr>
      </w:pPr>
      <w:r w:rsidRPr="00901DD8">
        <w:rPr>
          <w:rFonts w:ascii="Arial" w:hAnsi="Arial" w:cs="Arial"/>
          <w:sz w:val="16"/>
          <w:szCs w:val="16"/>
          <w:lang w:val="en-GB"/>
          <w:rPrChange w:id="174" w:author="Autor">
            <w:rPr>
              <w:rFonts w:ascii="Arial" w:hAnsi="Arial" w:cs="Arial"/>
              <w:sz w:val="16"/>
              <w:szCs w:val="16"/>
              <w:lang w:val="en-GB"/>
            </w:rPr>
          </w:rPrChange>
        </w:rPr>
        <w:t>The</w:t>
      </w:r>
      <w:r w:rsidR="005608FC" w:rsidRPr="00901DD8">
        <w:rPr>
          <w:rFonts w:ascii="Arial" w:hAnsi="Arial" w:cs="Arial"/>
          <w:sz w:val="16"/>
          <w:szCs w:val="16"/>
          <w:lang w:val="en-GB"/>
          <w:rPrChange w:id="175" w:author="Autor">
            <w:rPr>
              <w:rFonts w:ascii="Arial" w:hAnsi="Arial" w:cs="Arial"/>
              <w:sz w:val="16"/>
              <w:szCs w:val="16"/>
              <w:lang w:val="en-GB"/>
            </w:rPr>
          </w:rPrChange>
        </w:rPr>
        <w:t xml:space="preserve"> </w:t>
      </w:r>
      <w:r w:rsidRPr="00901DD8">
        <w:rPr>
          <w:rFonts w:ascii="Arial" w:hAnsi="Arial" w:cs="Arial"/>
          <w:sz w:val="16"/>
          <w:szCs w:val="16"/>
          <w:lang w:val="en-GB"/>
          <w:rPrChange w:id="176" w:author="Autor">
            <w:rPr>
              <w:rFonts w:ascii="Arial" w:hAnsi="Arial" w:cs="Arial"/>
              <w:sz w:val="16"/>
              <w:szCs w:val="16"/>
              <w:lang w:val="en-GB"/>
            </w:rPr>
          </w:rPrChange>
        </w:rPr>
        <w:t>delivery</w:t>
      </w:r>
      <w:r w:rsidR="005608FC" w:rsidRPr="00901DD8">
        <w:rPr>
          <w:rFonts w:ascii="Arial" w:hAnsi="Arial" w:cs="Arial"/>
          <w:sz w:val="16"/>
          <w:szCs w:val="16"/>
          <w:lang w:val="en-GB"/>
          <w:rPrChange w:id="177" w:author="Autor">
            <w:rPr>
              <w:rFonts w:ascii="Arial" w:hAnsi="Arial" w:cs="Arial"/>
              <w:sz w:val="16"/>
              <w:szCs w:val="16"/>
              <w:lang w:val="en-GB"/>
            </w:rPr>
          </w:rPrChange>
        </w:rPr>
        <w:t xml:space="preserve"> </w:t>
      </w:r>
      <w:r w:rsidRPr="00901DD8">
        <w:rPr>
          <w:rFonts w:ascii="Arial" w:hAnsi="Arial" w:cs="Arial"/>
          <w:sz w:val="16"/>
          <w:szCs w:val="16"/>
          <w:lang w:val="en-GB"/>
          <w:rPrChange w:id="178" w:author="Autor">
            <w:rPr>
              <w:rFonts w:ascii="Arial" w:hAnsi="Arial" w:cs="Arial"/>
              <w:sz w:val="16"/>
              <w:szCs w:val="16"/>
              <w:lang w:val="en-GB"/>
            </w:rPr>
          </w:rPrChange>
        </w:rPr>
        <w:t xml:space="preserve">periods quoted in the order are binding. </w:t>
      </w:r>
      <w:r w:rsidR="00773A55" w:rsidRPr="00901DD8">
        <w:rPr>
          <w:rFonts w:ascii="Arial" w:hAnsi="Arial" w:cs="Arial"/>
          <w:sz w:val="16"/>
          <w:szCs w:val="16"/>
          <w:lang w:val="en-GB"/>
          <w:rPrChange w:id="179" w:author="Autor">
            <w:rPr>
              <w:rFonts w:ascii="Arial" w:hAnsi="Arial" w:cs="Arial"/>
              <w:sz w:val="16"/>
              <w:szCs w:val="16"/>
              <w:lang w:val="en-GB"/>
            </w:rPr>
          </w:rPrChange>
        </w:rPr>
        <w:t xml:space="preserve"> </w:t>
      </w:r>
    </w:p>
    <w:p w14:paraId="431FEF5A" w14:textId="4A524196" w:rsidR="00773A55" w:rsidRPr="00901DD8" w:rsidRDefault="005608FC">
      <w:pPr>
        <w:pStyle w:val="4GleissUeberschrift11"/>
        <w:keepNext w:val="0"/>
        <w:spacing w:before="0" w:after="0" w:line="240" w:lineRule="auto"/>
        <w:ind w:left="340" w:hanging="340"/>
        <w:rPr>
          <w:rFonts w:ascii="Arial" w:hAnsi="Arial" w:cs="Arial"/>
          <w:sz w:val="16"/>
          <w:szCs w:val="16"/>
          <w:lang w:val="en-GB"/>
          <w:rPrChange w:id="180" w:author="Autor">
            <w:rPr>
              <w:rFonts w:ascii="Arial" w:hAnsi="Arial" w:cs="Arial"/>
              <w:sz w:val="16"/>
              <w:szCs w:val="16"/>
              <w:lang w:val="en-GB"/>
            </w:rPr>
          </w:rPrChange>
        </w:rPr>
      </w:pPr>
      <w:r w:rsidRPr="00901DD8">
        <w:rPr>
          <w:rFonts w:ascii="Arial" w:hAnsi="Arial" w:cs="Arial"/>
          <w:sz w:val="16"/>
          <w:szCs w:val="16"/>
          <w:lang w:val="en-GB"/>
          <w:rPrChange w:id="181" w:author="Autor">
            <w:rPr>
              <w:rFonts w:ascii="Arial" w:hAnsi="Arial" w:cs="Arial"/>
              <w:sz w:val="16"/>
              <w:szCs w:val="16"/>
              <w:lang w:val="en-GB"/>
            </w:rPr>
          </w:rPrChange>
        </w:rPr>
        <w:t xml:space="preserve">If the </w:t>
      </w:r>
      <w:r w:rsidR="009A6DAC" w:rsidRPr="00901DD8">
        <w:rPr>
          <w:rFonts w:ascii="Arial" w:hAnsi="Arial" w:cs="Arial"/>
          <w:sz w:val="16"/>
          <w:szCs w:val="16"/>
          <w:lang w:val="en-GB"/>
          <w:rPrChange w:id="182" w:author="Autor">
            <w:rPr>
              <w:rFonts w:ascii="Arial" w:hAnsi="Arial" w:cs="Arial"/>
              <w:sz w:val="16"/>
              <w:szCs w:val="16"/>
              <w:lang w:val="en-GB"/>
            </w:rPr>
          </w:rPrChange>
        </w:rPr>
        <w:t>Supplier</w:t>
      </w:r>
      <w:r w:rsidRPr="00901DD8">
        <w:rPr>
          <w:rFonts w:ascii="Arial" w:hAnsi="Arial" w:cs="Arial"/>
          <w:sz w:val="16"/>
          <w:szCs w:val="16"/>
          <w:lang w:val="en-GB"/>
          <w:rPrChange w:id="183" w:author="Autor">
            <w:rPr>
              <w:rFonts w:ascii="Arial" w:hAnsi="Arial" w:cs="Arial"/>
              <w:sz w:val="16"/>
              <w:szCs w:val="16"/>
              <w:lang w:val="en-GB"/>
            </w:rPr>
          </w:rPrChange>
        </w:rPr>
        <w:t xml:space="preserve"> fails to supply within the quoted delivery period,</w:t>
      </w:r>
      <w:r w:rsidR="00773A55" w:rsidRPr="00901DD8">
        <w:rPr>
          <w:rFonts w:ascii="Arial" w:hAnsi="Arial" w:cs="Arial"/>
          <w:sz w:val="16"/>
          <w:szCs w:val="16"/>
          <w:lang w:val="en-GB"/>
          <w:rPrChange w:id="184" w:author="Autor">
            <w:rPr>
              <w:rFonts w:ascii="Arial" w:hAnsi="Arial" w:cs="Arial"/>
              <w:sz w:val="16"/>
              <w:szCs w:val="16"/>
              <w:lang w:val="en-GB"/>
            </w:rPr>
          </w:rPrChange>
        </w:rPr>
        <w:t xml:space="preserve"> GELITA </w:t>
      </w:r>
      <w:r w:rsidRPr="00901DD8">
        <w:rPr>
          <w:rFonts w:ascii="Arial" w:hAnsi="Arial" w:cs="Arial"/>
          <w:sz w:val="16"/>
          <w:szCs w:val="16"/>
          <w:lang w:val="en-GB"/>
          <w:rPrChange w:id="185" w:author="Autor">
            <w:rPr>
              <w:rFonts w:ascii="Arial" w:hAnsi="Arial" w:cs="Arial"/>
              <w:sz w:val="16"/>
              <w:szCs w:val="16"/>
              <w:lang w:val="en-GB"/>
            </w:rPr>
          </w:rPrChange>
        </w:rPr>
        <w:t xml:space="preserve">shall be entitled to demand a contractual penalty amounting to </w:t>
      </w:r>
      <w:r w:rsidR="00773A55" w:rsidRPr="00901DD8">
        <w:rPr>
          <w:rFonts w:ascii="Arial" w:hAnsi="Arial" w:cs="Arial"/>
          <w:sz w:val="16"/>
          <w:szCs w:val="16"/>
          <w:lang w:val="en-GB"/>
          <w:rPrChange w:id="186" w:author="Autor">
            <w:rPr>
              <w:rFonts w:ascii="Arial" w:hAnsi="Arial" w:cs="Arial"/>
              <w:sz w:val="16"/>
              <w:szCs w:val="16"/>
              <w:lang w:val="en-GB"/>
            </w:rPr>
          </w:rPrChange>
        </w:rPr>
        <w:t>0</w:t>
      </w:r>
      <w:r w:rsidRPr="00901DD8">
        <w:rPr>
          <w:rFonts w:ascii="Arial" w:hAnsi="Arial" w:cs="Arial"/>
          <w:sz w:val="16"/>
          <w:szCs w:val="16"/>
          <w:lang w:val="en-GB"/>
          <w:rPrChange w:id="187" w:author="Autor">
            <w:rPr>
              <w:rFonts w:ascii="Arial" w:hAnsi="Arial" w:cs="Arial"/>
              <w:sz w:val="16"/>
              <w:szCs w:val="16"/>
              <w:lang w:val="en-GB"/>
            </w:rPr>
          </w:rPrChange>
        </w:rPr>
        <w:t>.</w:t>
      </w:r>
      <w:r w:rsidR="00954180" w:rsidRPr="00901DD8">
        <w:rPr>
          <w:rFonts w:ascii="Arial" w:hAnsi="Arial" w:cs="Arial"/>
          <w:sz w:val="16"/>
          <w:szCs w:val="16"/>
          <w:lang w:val="en-GB"/>
          <w:rPrChange w:id="188" w:author="Autor">
            <w:rPr>
              <w:rFonts w:ascii="Arial" w:hAnsi="Arial" w:cs="Arial"/>
              <w:sz w:val="16"/>
              <w:szCs w:val="16"/>
              <w:lang w:val="en-GB"/>
            </w:rPr>
          </w:rPrChange>
        </w:rPr>
        <w:t>2 </w:t>
      </w:r>
      <w:r w:rsidR="00773A55" w:rsidRPr="00901DD8">
        <w:rPr>
          <w:rFonts w:ascii="Arial" w:hAnsi="Arial" w:cs="Arial"/>
          <w:sz w:val="16"/>
          <w:szCs w:val="16"/>
          <w:lang w:val="en-GB"/>
          <w:rPrChange w:id="189" w:author="Autor">
            <w:rPr>
              <w:rFonts w:ascii="Arial" w:hAnsi="Arial" w:cs="Arial"/>
              <w:sz w:val="16"/>
              <w:szCs w:val="16"/>
              <w:lang w:val="en-GB"/>
            </w:rPr>
          </w:rPrChange>
        </w:rPr>
        <w:t xml:space="preserve">% </w:t>
      </w:r>
      <w:r w:rsidRPr="00901DD8">
        <w:rPr>
          <w:rFonts w:ascii="Arial" w:hAnsi="Arial" w:cs="Arial"/>
          <w:sz w:val="16"/>
          <w:szCs w:val="16"/>
          <w:lang w:val="en-GB"/>
          <w:rPrChange w:id="190" w:author="Autor">
            <w:rPr>
              <w:rFonts w:ascii="Arial" w:hAnsi="Arial" w:cs="Arial"/>
              <w:sz w:val="16"/>
              <w:szCs w:val="16"/>
              <w:lang w:val="en-GB"/>
            </w:rPr>
          </w:rPrChange>
        </w:rPr>
        <w:t>of the net remuneration</w:t>
      </w:r>
      <w:r w:rsidR="00964E85" w:rsidRPr="00901DD8">
        <w:rPr>
          <w:rFonts w:ascii="Arial" w:hAnsi="Arial" w:cs="Arial"/>
          <w:sz w:val="16"/>
          <w:szCs w:val="16"/>
          <w:lang w:val="en-GB"/>
          <w:rPrChange w:id="191" w:author="Autor">
            <w:rPr>
              <w:rFonts w:ascii="Arial" w:hAnsi="Arial" w:cs="Arial"/>
              <w:sz w:val="16"/>
              <w:szCs w:val="16"/>
              <w:lang w:val="en-GB"/>
            </w:rPr>
          </w:rPrChange>
        </w:rPr>
        <w:t xml:space="preserve"> </w:t>
      </w:r>
      <w:r w:rsidRPr="00901DD8">
        <w:rPr>
          <w:rFonts w:ascii="Arial" w:hAnsi="Arial" w:cs="Arial"/>
          <w:sz w:val="16"/>
          <w:szCs w:val="16"/>
          <w:lang w:val="en-GB"/>
          <w:rPrChange w:id="192" w:author="Autor">
            <w:rPr>
              <w:rFonts w:ascii="Arial" w:hAnsi="Arial" w:cs="Arial"/>
              <w:sz w:val="16"/>
              <w:szCs w:val="16"/>
              <w:lang w:val="en-GB"/>
            </w:rPr>
          </w:rPrChange>
        </w:rPr>
        <w:t xml:space="preserve">agreed for the respective order for each calendar day commenced of delay </w:t>
      </w:r>
      <w:r w:rsidR="00773A55" w:rsidRPr="00901DD8">
        <w:rPr>
          <w:rFonts w:ascii="Arial" w:hAnsi="Arial" w:cs="Arial"/>
          <w:sz w:val="16"/>
          <w:szCs w:val="16"/>
          <w:lang w:val="en-GB"/>
          <w:rPrChange w:id="193" w:author="Autor">
            <w:rPr>
              <w:rFonts w:ascii="Arial" w:hAnsi="Arial" w:cs="Arial"/>
              <w:sz w:val="16"/>
              <w:szCs w:val="16"/>
              <w:lang w:val="en-GB"/>
            </w:rPr>
          </w:rPrChange>
        </w:rPr>
        <w:t>–</w:t>
      </w:r>
      <w:r w:rsidRPr="00901DD8">
        <w:rPr>
          <w:rFonts w:ascii="Arial" w:hAnsi="Arial" w:cs="Arial"/>
          <w:sz w:val="16"/>
          <w:szCs w:val="16"/>
          <w:lang w:val="en-GB"/>
          <w:rPrChange w:id="194" w:author="Autor">
            <w:rPr>
              <w:rFonts w:ascii="Arial" w:hAnsi="Arial" w:cs="Arial"/>
              <w:sz w:val="16"/>
              <w:szCs w:val="16"/>
              <w:lang w:val="en-GB"/>
            </w:rPr>
          </w:rPrChange>
        </w:rPr>
        <w:t xml:space="preserve"> up to a maximum of </w:t>
      </w:r>
      <w:r w:rsidR="00773A55" w:rsidRPr="00901DD8">
        <w:rPr>
          <w:rFonts w:ascii="Arial" w:hAnsi="Arial" w:cs="Arial"/>
          <w:sz w:val="16"/>
          <w:szCs w:val="16"/>
          <w:lang w:val="en-GB"/>
          <w:rPrChange w:id="195" w:author="Autor">
            <w:rPr>
              <w:rFonts w:ascii="Arial" w:hAnsi="Arial" w:cs="Arial"/>
              <w:sz w:val="16"/>
              <w:szCs w:val="16"/>
              <w:lang w:val="en-GB"/>
            </w:rPr>
          </w:rPrChange>
        </w:rPr>
        <w:t xml:space="preserve">5 % </w:t>
      </w:r>
      <w:r w:rsidRPr="00901DD8">
        <w:rPr>
          <w:rFonts w:ascii="Arial" w:hAnsi="Arial" w:cs="Arial"/>
          <w:sz w:val="16"/>
          <w:szCs w:val="16"/>
          <w:lang w:val="en-GB"/>
          <w:rPrChange w:id="196" w:author="Autor">
            <w:rPr>
              <w:rFonts w:ascii="Arial" w:hAnsi="Arial" w:cs="Arial"/>
              <w:sz w:val="16"/>
              <w:szCs w:val="16"/>
              <w:lang w:val="en-GB"/>
            </w:rPr>
          </w:rPrChange>
        </w:rPr>
        <w:t>of the net remuneration agreed for the respective order</w:t>
      </w:r>
      <w:r w:rsidR="00773A55" w:rsidRPr="00901DD8">
        <w:rPr>
          <w:rFonts w:ascii="Arial" w:hAnsi="Arial" w:cs="Arial"/>
          <w:sz w:val="16"/>
          <w:szCs w:val="16"/>
          <w:lang w:val="en-GB"/>
          <w:rPrChange w:id="197" w:author="Autor">
            <w:rPr>
              <w:rFonts w:ascii="Arial" w:hAnsi="Arial" w:cs="Arial"/>
              <w:sz w:val="16"/>
              <w:szCs w:val="16"/>
              <w:lang w:val="en-GB"/>
            </w:rPr>
          </w:rPrChange>
        </w:rPr>
        <w:t xml:space="preserve">, </w:t>
      </w:r>
      <w:r w:rsidRPr="00901DD8">
        <w:rPr>
          <w:rFonts w:ascii="Arial" w:hAnsi="Arial" w:cs="Arial"/>
          <w:sz w:val="16"/>
          <w:szCs w:val="16"/>
          <w:lang w:val="en-GB"/>
          <w:rPrChange w:id="198" w:author="Autor">
            <w:rPr>
              <w:rFonts w:ascii="Arial" w:hAnsi="Arial" w:cs="Arial"/>
              <w:sz w:val="16"/>
              <w:szCs w:val="16"/>
              <w:lang w:val="en-GB"/>
            </w:rPr>
          </w:rPrChange>
        </w:rPr>
        <w:t xml:space="preserve">unless the </w:t>
      </w:r>
      <w:r w:rsidR="009A6DAC" w:rsidRPr="00901DD8">
        <w:rPr>
          <w:rFonts w:ascii="Arial" w:hAnsi="Arial" w:cs="Arial"/>
          <w:sz w:val="16"/>
          <w:szCs w:val="16"/>
          <w:lang w:val="en-GB"/>
          <w:rPrChange w:id="199" w:author="Autor">
            <w:rPr>
              <w:rFonts w:ascii="Arial" w:hAnsi="Arial" w:cs="Arial"/>
              <w:sz w:val="16"/>
              <w:szCs w:val="16"/>
              <w:lang w:val="en-GB"/>
            </w:rPr>
          </w:rPrChange>
        </w:rPr>
        <w:t>Supplier</w:t>
      </w:r>
      <w:r w:rsidRPr="00901DD8">
        <w:rPr>
          <w:rFonts w:ascii="Arial" w:hAnsi="Arial" w:cs="Arial"/>
          <w:sz w:val="16"/>
          <w:szCs w:val="16"/>
          <w:lang w:val="en-GB"/>
          <w:rPrChange w:id="200" w:author="Autor">
            <w:rPr>
              <w:rFonts w:ascii="Arial" w:hAnsi="Arial" w:cs="Arial"/>
              <w:sz w:val="16"/>
              <w:szCs w:val="16"/>
              <w:lang w:val="en-GB"/>
            </w:rPr>
          </w:rPrChange>
        </w:rPr>
        <w:t xml:space="preserve"> is not responsible for the delay. The right of GELITA to assert claims or rights over and beyond this amount shall not be affected by the </w:t>
      </w:r>
      <w:proofErr w:type="spellStart"/>
      <w:r w:rsidRPr="00901DD8">
        <w:rPr>
          <w:rFonts w:ascii="Arial" w:hAnsi="Arial" w:cs="Arial"/>
          <w:sz w:val="16"/>
          <w:szCs w:val="16"/>
          <w:lang w:val="en-GB"/>
          <w:rPrChange w:id="201" w:author="Autor">
            <w:rPr>
              <w:rFonts w:ascii="Arial" w:hAnsi="Arial" w:cs="Arial"/>
              <w:sz w:val="16"/>
              <w:szCs w:val="16"/>
              <w:lang w:val="en-GB"/>
            </w:rPr>
          </w:rPrChange>
        </w:rPr>
        <w:t>aforegoing</w:t>
      </w:r>
      <w:proofErr w:type="spellEnd"/>
      <w:r w:rsidRPr="00901DD8">
        <w:rPr>
          <w:rFonts w:ascii="Arial" w:hAnsi="Arial" w:cs="Arial"/>
          <w:sz w:val="16"/>
          <w:szCs w:val="16"/>
          <w:lang w:val="en-GB"/>
          <w:rPrChange w:id="202" w:author="Autor">
            <w:rPr>
              <w:rFonts w:ascii="Arial" w:hAnsi="Arial" w:cs="Arial"/>
              <w:sz w:val="16"/>
              <w:szCs w:val="16"/>
              <w:lang w:val="en-GB"/>
            </w:rPr>
          </w:rPrChange>
        </w:rPr>
        <w:t xml:space="preserve">. Given this, any contractual penalty paid will count towards a duty to pay compensation for damages. </w:t>
      </w:r>
      <w:r w:rsidR="00ED73C9" w:rsidRPr="00901DD8">
        <w:rPr>
          <w:rFonts w:ascii="Arial" w:hAnsi="Arial" w:cs="Arial"/>
          <w:sz w:val="16"/>
          <w:szCs w:val="16"/>
          <w:lang w:val="en-GB"/>
          <w:rPrChange w:id="203" w:author="Autor">
            <w:rPr>
              <w:rFonts w:ascii="Arial" w:hAnsi="Arial" w:cs="Arial"/>
              <w:sz w:val="16"/>
              <w:szCs w:val="16"/>
              <w:lang w:val="en-GB"/>
            </w:rPr>
          </w:rPrChange>
        </w:rPr>
        <w:t xml:space="preserve">If </w:t>
      </w:r>
      <w:r w:rsidR="00773A55" w:rsidRPr="00901DD8">
        <w:rPr>
          <w:rFonts w:ascii="Arial" w:hAnsi="Arial" w:cs="Arial"/>
          <w:sz w:val="16"/>
          <w:szCs w:val="16"/>
          <w:lang w:val="en-GB"/>
          <w:rPrChange w:id="204" w:author="Autor">
            <w:rPr>
              <w:rFonts w:ascii="Arial" w:hAnsi="Arial" w:cs="Arial"/>
              <w:sz w:val="16"/>
              <w:szCs w:val="16"/>
              <w:lang w:val="en-GB"/>
            </w:rPr>
          </w:rPrChange>
        </w:rPr>
        <w:t xml:space="preserve">GELITA </w:t>
      </w:r>
      <w:r w:rsidR="00ED73C9" w:rsidRPr="00901DD8">
        <w:rPr>
          <w:rFonts w:ascii="Arial" w:hAnsi="Arial" w:cs="Arial"/>
          <w:sz w:val="16"/>
          <w:szCs w:val="16"/>
          <w:lang w:val="en-GB"/>
          <w:rPrChange w:id="205" w:author="Autor">
            <w:rPr>
              <w:rFonts w:ascii="Arial" w:hAnsi="Arial" w:cs="Arial"/>
              <w:sz w:val="16"/>
              <w:szCs w:val="16"/>
              <w:lang w:val="en-GB"/>
            </w:rPr>
          </w:rPrChange>
        </w:rPr>
        <w:t>accepts a late delivery, the contractual penalty must be claimed by no later than the final payment.</w:t>
      </w:r>
      <w:r w:rsidR="00773A55" w:rsidRPr="00901DD8">
        <w:rPr>
          <w:rFonts w:ascii="Arial" w:hAnsi="Arial" w:cs="Arial"/>
          <w:sz w:val="16"/>
          <w:szCs w:val="16"/>
          <w:lang w:val="en-GB"/>
          <w:rPrChange w:id="206" w:author="Autor">
            <w:rPr>
              <w:rFonts w:ascii="Arial" w:hAnsi="Arial" w:cs="Arial"/>
              <w:sz w:val="16"/>
              <w:szCs w:val="16"/>
              <w:lang w:val="en-GB"/>
            </w:rPr>
          </w:rPrChange>
        </w:rPr>
        <w:t xml:space="preserve"> </w:t>
      </w:r>
    </w:p>
    <w:p w14:paraId="3B2E18FA" w14:textId="7F29AA88" w:rsidR="00773A55" w:rsidRPr="00901DD8" w:rsidRDefault="00ED73C9">
      <w:pPr>
        <w:pStyle w:val="4GleissUeberschrift11"/>
        <w:keepNext w:val="0"/>
        <w:spacing w:before="0" w:after="0" w:line="240" w:lineRule="auto"/>
        <w:ind w:left="340" w:hanging="340"/>
        <w:rPr>
          <w:rFonts w:ascii="Arial" w:hAnsi="Arial" w:cs="Arial"/>
          <w:sz w:val="16"/>
          <w:szCs w:val="16"/>
          <w:lang w:val="en-GB"/>
          <w:rPrChange w:id="207" w:author="Autor">
            <w:rPr>
              <w:rFonts w:ascii="Arial" w:hAnsi="Arial" w:cs="Arial"/>
              <w:sz w:val="16"/>
              <w:szCs w:val="16"/>
              <w:lang w:val="en-GB"/>
            </w:rPr>
          </w:rPrChange>
        </w:rPr>
      </w:pPr>
      <w:r w:rsidRPr="00901DD8">
        <w:rPr>
          <w:rFonts w:ascii="Arial" w:hAnsi="Arial" w:cs="Arial"/>
          <w:sz w:val="16"/>
          <w:szCs w:val="16"/>
          <w:lang w:val="en-GB"/>
          <w:rPrChange w:id="208" w:author="Autor">
            <w:rPr>
              <w:rFonts w:ascii="Arial" w:hAnsi="Arial" w:cs="Arial"/>
              <w:sz w:val="16"/>
              <w:szCs w:val="16"/>
              <w:lang w:val="en-GB"/>
            </w:rPr>
          </w:rPrChange>
        </w:rPr>
        <w:t xml:space="preserve">The right of </w:t>
      </w:r>
      <w:r w:rsidR="00773A55" w:rsidRPr="00901DD8">
        <w:rPr>
          <w:rFonts w:ascii="Arial" w:hAnsi="Arial" w:cs="Arial"/>
          <w:sz w:val="16"/>
          <w:szCs w:val="16"/>
          <w:lang w:val="en-GB"/>
          <w:rPrChange w:id="209" w:author="Autor">
            <w:rPr>
              <w:rFonts w:ascii="Arial" w:hAnsi="Arial" w:cs="Arial"/>
              <w:sz w:val="16"/>
              <w:szCs w:val="16"/>
              <w:lang w:val="en-GB"/>
            </w:rPr>
          </w:rPrChange>
        </w:rPr>
        <w:t xml:space="preserve">GELITA </w:t>
      </w:r>
      <w:r w:rsidRPr="00901DD8">
        <w:rPr>
          <w:rFonts w:ascii="Arial" w:hAnsi="Arial" w:cs="Arial"/>
          <w:sz w:val="16"/>
          <w:szCs w:val="16"/>
          <w:lang w:val="en-GB"/>
          <w:rPrChange w:id="210" w:author="Autor">
            <w:rPr>
              <w:rFonts w:ascii="Arial" w:hAnsi="Arial" w:cs="Arial"/>
              <w:sz w:val="16"/>
              <w:szCs w:val="16"/>
              <w:lang w:val="en-GB"/>
            </w:rPr>
          </w:rPrChange>
        </w:rPr>
        <w:t xml:space="preserve">to withdraw from the contract on account of a late delivery shall not only cover the respective order, but also previous orders if there is no longer any practical point in using the respective contractual performance as a result of the delay in delivery.  </w:t>
      </w:r>
    </w:p>
    <w:p w14:paraId="7280FB05" w14:textId="1500D40B" w:rsidR="00773A55" w:rsidRPr="00901DD8" w:rsidRDefault="00ED73C9">
      <w:pPr>
        <w:pStyle w:val="4GleissUeberschrift11"/>
        <w:keepNext w:val="0"/>
        <w:spacing w:before="0" w:after="0" w:line="240" w:lineRule="auto"/>
        <w:ind w:left="340" w:hanging="340"/>
        <w:rPr>
          <w:rFonts w:ascii="Arial" w:hAnsi="Arial" w:cs="Arial"/>
          <w:sz w:val="16"/>
          <w:szCs w:val="16"/>
          <w:lang w:val="en-GB"/>
          <w:rPrChange w:id="211" w:author="Autor">
            <w:rPr>
              <w:rFonts w:ascii="Arial" w:hAnsi="Arial" w:cs="Arial"/>
              <w:sz w:val="16"/>
              <w:szCs w:val="16"/>
              <w:lang w:val="en-GB"/>
            </w:rPr>
          </w:rPrChange>
        </w:rPr>
      </w:pPr>
      <w:r w:rsidRPr="00901DD8">
        <w:rPr>
          <w:rFonts w:ascii="Arial" w:hAnsi="Arial" w:cs="Arial"/>
          <w:sz w:val="16"/>
          <w:szCs w:val="16"/>
          <w:lang w:val="en-GB"/>
          <w:rPrChange w:id="212" w:author="Autor">
            <w:rPr>
              <w:rFonts w:ascii="Arial" w:hAnsi="Arial" w:cs="Arial"/>
              <w:sz w:val="16"/>
              <w:szCs w:val="16"/>
              <w:lang w:val="en-GB"/>
            </w:rPr>
          </w:rPrChange>
        </w:rPr>
        <w:t xml:space="preserve">Regardless of the liability described above, the </w:t>
      </w:r>
      <w:r w:rsidR="009A6DAC" w:rsidRPr="00901DD8">
        <w:rPr>
          <w:rFonts w:ascii="Arial" w:hAnsi="Arial" w:cs="Arial"/>
          <w:sz w:val="16"/>
          <w:szCs w:val="16"/>
          <w:lang w:val="en-GB"/>
          <w:rPrChange w:id="213" w:author="Autor">
            <w:rPr>
              <w:rFonts w:ascii="Arial" w:hAnsi="Arial" w:cs="Arial"/>
              <w:sz w:val="16"/>
              <w:szCs w:val="16"/>
              <w:lang w:val="en-GB"/>
            </w:rPr>
          </w:rPrChange>
        </w:rPr>
        <w:t>Supplier</w:t>
      </w:r>
      <w:r w:rsidRPr="00901DD8">
        <w:rPr>
          <w:rFonts w:ascii="Arial" w:hAnsi="Arial" w:cs="Arial"/>
          <w:sz w:val="16"/>
          <w:szCs w:val="16"/>
          <w:lang w:val="en-GB"/>
          <w:rPrChange w:id="214" w:author="Autor">
            <w:rPr>
              <w:rFonts w:ascii="Arial" w:hAnsi="Arial" w:cs="Arial"/>
              <w:sz w:val="16"/>
              <w:szCs w:val="16"/>
              <w:lang w:val="en-GB"/>
            </w:rPr>
          </w:rPrChange>
        </w:rPr>
        <w:t xml:space="preserve"> shall be obliged to notify GELITA in writing of every delay in delivery as soon as he identifies it. The </w:t>
      </w:r>
      <w:r w:rsidR="009A6DAC" w:rsidRPr="00901DD8">
        <w:rPr>
          <w:rFonts w:ascii="Arial" w:hAnsi="Arial" w:cs="Arial"/>
          <w:sz w:val="16"/>
          <w:szCs w:val="16"/>
          <w:lang w:val="en-GB"/>
          <w:rPrChange w:id="215" w:author="Autor">
            <w:rPr>
              <w:rFonts w:ascii="Arial" w:hAnsi="Arial" w:cs="Arial"/>
              <w:sz w:val="16"/>
              <w:szCs w:val="16"/>
              <w:lang w:val="en-GB"/>
            </w:rPr>
          </w:rPrChange>
        </w:rPr>
        <w:t>Supplier</w:t>
      </w:r>
      <w:r w:rsidRPr="00901DD8">
        <w:rPr>
          <w:rFonts w:ascii="Arial" w:hAnsi="Arial" w:cs="Arial"/>
          <w:sz w:val="16"/>
          <w:szCs w:val="16"/>
          <w:lang w:val="en-GB"/>
          <w:rPrChange w:id="216" w:author="Autor">
            <w:rPr>
              <w:rFonts w:ascii="Arial" w:hAnsi="Arial" w:cs="Arial"/>
              <w:sz w:val="16"/>
              <w:szCs w:val="16"/>
              <w:lang w:val="en-GB"/>
            </w:rPr>
          </w:rPrChange>
        </w:rPr>
        <w:t xml:space="preserve"> shall have to state the reasons</w:t>
      </w:r>
      <w:r w:rsidR="000E72A0" w:rsidRPr="00901DD8">
        <w:rPr>
          <w:rFonts w:ascii="Arial" w:hAnsi="Arial" w:cs="Arial"/>
          <w:sz w:val="16"/>
          <w:szCs w:val="16"/>
          <w:lang w:val="en-GB"/>
          <w:rPrChange w:id="217" w:author="Autor">
            <w:rPr>
              <w:rFonts w:ascii="Arial" w:hAnsi="Arial" w:cs="Arial"/>
              <w:sz w:val="16"/>
              <w:szCs w:val="16"/>
              <w:lang w:val="en-GB"/>
            </w:rPr>
          </w:rPrChange>
        </w:rPr>
        <w:t xml:space="preserve"> for,</w:t>
      </w:r>
      <w:r w:rsidRPr="00901DD8">
        <w:rPr>
          <w:rFonts w:ascii="Arial" w:hAnsi="Arial" w:cs="Arial"/>
          <w:sz w:val="16"/>
          <w:szCs w:val="16"/>
          <w:lang w:val="en-GB"/>
          <w:rPrChange w:id="218" w:author="Autor">
            <w:rPr>
              <w:rFonts w:ascii="Arial" w:hAnsi="Arial" w:cs="Arial"/>
              <w:sz w:val="16"/>
              <w:szCs w:val="16"/>
              <w:lang w:val="en-GB"/>
            </w:rPr>
          </w:rPrChange>
        </w:rPr>
        <w:t xml:space="preserve"> and the probable duration of</w:t>
      </w:r>
      <w:r w:rsidR="000E72A0" w:rsidRPr="00901DD8">
        <w:rPr>
          <w:rFonts w:ascii="Arial" w:hAnsi="Arial" w:cs="Arial"/>
          <w:sz w:val="16"/>
          <w:szCs w:val="16"/>
          <w:lang w:val="en-GB"/>
          <w:rPrChange w:id="219" w:author="Autor">
            <w:rPr>
              <w:rFonts w:ascii="Arial" w:hAnsi="Arial" w:cs="Arial"/>
              <w:sz w:val="16"/>
              <w:szCs w:val="16"/>
              <w:lang w:val="en-GB"/>
            </w:rPr>
          </w:rPrChange>
        </w:rPr>
        <w:t>,</w:t>
      </w:r>
      <w:r w:rsidRPr="00901DD8">
        <w:rPr>
          <w:rFonts w:ascii="Arial" w:hAnsi="Arial" w:cs="Arial"/>
          <w:sz w:val="16"/>
          <w:szCs w:val="16"/>
          <w:lang w:val="en-GB"/>
          <w:rPrChange w:id="220" w:author="Autor">
            <w:rPr>
              <w:rFonts w:ascii="Arial" w:hAnsi="Arial" w:cs="Arial"/>
              <w:sz w:val="16"/>
              <w:szCs w:val="16"/>
              <w:lang w:val="en-GB"/>
            </w:rPr>
          </w:rPrChange>
        </w:rPr>
        <w:t xml:space="preserve"> the delay in writing and suggest measures to avoid or shorten the delay. </w:t>
      </w:r>
    </w:p>
    <w:p w14:paraId="592AE49A" w14:textId="270BA902" w:rsidR="00773A55" w:rsidRPr="00901DD8" w:rsidRDefault="00ED73C9">
      <w:pPr>
        <w:pStyle w:val="3GleissUeberschrift1"/>
        <w:tabs>
          <w:tab w:val="clear" w:pos="567"/>
        </w:tabs>
        <w:spacing w:before="60" w:after="60" w:line="240" w:lineRule="auto"/>
        <w:ind w:left="340" w:hanging="340"/>
        <w:rPr>
          <w:rFonts w:ascii="Arial" w:hAnsi="Arial" w:cs="Arial"/>
          <w:sz w:val="16"/>
          <w:szCs w:val="16"/>
          <w:lang w:val="en-GB"/>
          <w:rPrChange w:id="221" w:author="Autor">
            <w:rPr>
              <w:rFonts w:ascii="Arial" w:hAnsi="Arial" w:cs="Arial"/>
              <w:sz w:val="16"/>
              <w:szCs w:val="16"/>
              <w:lang w:val="en-GB"/>
            </w:rPr>
          </w:rPrChange>
        </w:rPr>
      </w:pPr>
      <w:r w:rsidRPr="00901DD8">
        <w:rPr>
          <w:rFonts w:ascii="Arial" w:hAnsi="Arial" w:cs="Arial"/>
          <w:sz w:val="16"/>
          <w:szCs w:val="16"/>
          <w:lang w:val="en-GB"/>
          <w:rPrChange w:id="222" w:author="Autor">
            <w:rPr>
              <w:rFonts w:ascii="Arial" w:hAnsi="Arial" w:cs="Arial"/>
              <w:sz w:val="16"/>
              <w:szCs w:val="16"/>
              <w:lang w:val="en-GB"/>
            </w:rPr>
          </w:rPrChange>
        </w:rPr>
        <w:t xml:space="preserve">Inspection of the goods </w:t>
      </w:r>
    </w:p>
    <w:p w14:paraId="5D90D677" w14:textId="6D831C99" w:rsidR="00773A55" w:rsidRPr="00901DD8" w:rsidRDefault="00773A55">
      <w:pPr>
        <w:pStyle w:val="4GleissUeberschrift11"/>
        <w:keepNext w:val="0"/>
        <w:spacing w:before="0" w:after="0" w:line="240" w:lineRule="auto"/>
        <w:ind w:left="340" w:hanging="340"/>
        <w:rPr>
          <w:rFonts w:ascii="Arial" w:hAnsi="Arial" w:cs="Arial"/>
          <w:sz w:val="16"/>
          <w:szCs w:val="16"/>
          <w:lang w:val="en-GB"/>
          <w:rPrChange w:id="223" w:author="Autor">
            <w:rPr>
              <w:rFonts w:ascii="Arial" w:hAnsi="Arial" w:cs="Arial"/>
              <w:sz w:val="16"/>
              <w:szCs w:val="16"/>
              <w:lang w:val="en-GB"/>
            </w:rPr>
          </w:rPrChange>
        </w:rPr>
      </w:pPr>
      <w:r w:rsidRPr="00901DD8">
        <w:rPr>
          <w:rFonts w:ascii="Arial" w:hAnsi="Arial" w:cs="Arial"/>
          <w:sz w:val="16"/>
          <w:szCs w:val="16"/>
          <w:lang w:val="en-GB"/>
          <w:rPrChange w:id="224" w:author="Autor">
            <w:rPr>
              <w:rFonts w:ascii="Arial" w:hAnsi="Arial" w:cs="Arial"/>
              <w:sz w:val="16"/>
              <w:szCs w:val="16"/>
              <w:lang w:val="en-GB"/>
            </w:rPr>
          </w:rPrChange>
        </w:rPr>
        <w:t xml:space="preserve">GELITA </w:t>
      </w:r>
      <w:r w:rsidR="000E72A0" w:rsidRPr="00901DD8">
        <w:rPr>
          <w:rFonts w:ascii="Arial" w:hAnsi="Arial" w:cs="Arial"/>
          <w:sz w:val="16"/>
          <w:szCs w:val="16"/>
          <w:lang w:val="en-GB"/>
          <w:rPrChange w:id="225" w:author="Autor">
            <w:rPr>
              <w:rFonts w:ascii="Arial" w:hAnsi="Arial" w:cs="Arial"/>
              <w:sz w:val="16"/>
              <w:szCs w:val="16"/>
              <w:lang w:val="en-GB"/>
            </w:rPr>
          </w:rPrChange>
        </w:rPr>
        <w:t xml:space="preserve">shall be entitled to inspect the goods himself in the </w:t>
      </w:r>
      <w:r w:rsidR="009A6DAC" w:rsidRPr="00901DD8">
        <w:rPr>
          <w:rFonts w:ascii="Arial" w:hAnsi="Arial" w:cs="Arial"/>
          <w:sz w:val="16"/>
          <w:szCs w:val="16"/>
          <w:lang w:val="en-GB"/>
          <w:rPrChange w:id="226" w:author="Autor">
            <w:rPr>
              <w:rFonts w:ascii="Arial" w:hAnsi="Arial" w:cs="Arial"/>
              <w:sz w:val="16"/>
              <w:szCs w:val="16"/>
              <w:lang w:val="en-GB"/>
            </w:rPr>
          </w:rPrChange>
        </w:rPr>
        <w:t>Supplier’s</w:t>
      </w:r>
      <w:r w:rsidR="000E72A0" w:rsidRPr="00901DD8">
        <w:rPr>
          <w:rFonts w:ascii="Arial" w:hAnsi="Arial" w:cs="Arial"/>
          <w:sz w:val="16"/>
          <w:szCs w:val="16"/>
          <w:lang w:val="en-GB"/>
          <w:rPrChange w:id="227" w:author="Autor">
            <w:rPr>
              <w:rFonts w:ascii="Arial" w:hAnsi="Arial" w:cs="Arial"/>
              <w:sz w:val="16"/>
              <w:szCs w:val="16"/>
              <w:lang w:val="en-GB"/>
            </w:rPr>
          </w:rPrChange>
        </w:rPr>
        <w:t xml:space="preserve"> business premises himself, or to have them inspected by third parties appointed to do </w:t>
      </w:r>
      <w:r w:rsidR="0049167D" w:rsidRPr="00901DD8">
        <w:rPr>
          <w:rFonts w:ascii="Arial" w:hAnsi="Arial" w:cs="Arial"/>
          <w:sz w:val="16"/>
          <w:szCs w:val="16"/>
          <w:lang w:val="en-GB"/>
          <w:rPrChange w:id="228" w:author="Autor">
            <w:rPr>
              <w:rFonts w:ascii="Arial" w:hAnsi="Arial" w:cs="Arial"/>
              <w:sz w:val="16"/>
              <w:szCs w:val="16"/>
              <w:lang w:val="en-GB"/>
            </w:rPr>
          </w:rPrChange>
        </w:rPr>
        <w:t xml:space="preserve">so </w:t>
      </w:r>
      <w:r w:rsidR="000E72A0" w:rsidRPr="00901DD8">
        <w:rPr>
          <w:rFonts w:ascii="Arial" w:hAnsi="Arial" w:cs="Arial"/>
          <w:sz w:val="16"/>
          <w:szCs w:val="16"/>
          <w:lang w:val="en-GB"/>
          <w:rPrChange w:id="229" w:author="Autor">
            <w:rPr>
              <w:rFonts w:ascii="Arial" w:hAnsi="Arial" w:cs="Arial"/>
              <w:sz w:val="16"/>
              <w:szCs w:val="16"/>
              <w:lang w:val="en-GB"/>
            </w:rPr>
          </w:rPrChange>
        </w:rPr>
        <w:t>by GELITA prior to delivery</w:t>
      </w:r>
      <w:r w:rsidRPr="00901DD8">
        <w:rPr>
          <w:rFonts w:ascii="Arial" w:hAnsi="Arial" w:cs="Arial"/>
          <w:sz w:val="16"/>
          <w:szCs w:val="16"/>
          <w:lang w:val="en-GB"/>
          <w:rPrChange w:id="230" w:author="Autor">
            <w:rPr>
              <w:rFonts w:ascii="Arial" w:hAnsi="Arial" w:cs="Arial"/>
              <w:sz w:val="16"/>
              <w:szCs w:val="16"/>
              <w:lang w:val="en-GB"/>
            </w:rPr>
          </w:rPrChange>
        </w:rPr>
        <w:t xml:space="preserve">. GELITA </w:t>
      </w:r>
      <w:r w:rsidR="000E72A0" w:rsidRPr="00901DD8">
        <w:rPr>
          <w:rFonts w:ascii="Arial" w:hAnsi="Arial" w:cs="Arial"/>
          <w:sz w:val="16"/>
          <w:szCs w:val="16"/>
          <w:lang w:val="en-GB"/>
          <w:rPrChange w:id="231" w:author="Autor">
            <w:rPr>
              <w:rFonts w:ascii="Arial" w:hAnsi="Arial" w:cs="Arial"/>
              <w:sz w:val="16"/>
              <w:szCs w:val="16"/>
              <w:lang w:val="en-GB"/>
            </w:rPr>
          </w:rPrChange>
        </w:rPr>
        <w:t xml:space="preserve">shall inform the </w:t>
      </w:r>
      <w:r w:rsidR="009A6DAC" w:rsidRPr="00901DD8">
        <w:rPr>
          <w:rFonts w:ascii="Arial" w:hAnsi="Arial" w:cs="Arial"/>
          <w:sz w:val="16"/>
          <w:szCs w:val="16"/>
          <w:lang w:val="en-GB"/>
          <w:rPrChange w:id="232" w:author="Autor">
            <w:rPr>
              <w:rFonts w:ascii="Arial" w:hAnsi="Arial" w:cs="Arial"/>
              <w:sz w:val="16"/>
              <w:szCs w:val="16"/>
              <w:lang w:val="en-GB"/>
            </w:rPr>
          </w:rPrChange>
        </w:rPr>
        <w:t>Supplier</w:t>
      </w:r>
      <w:r w:rsidR="000E72A0" w:rsidRPr="00901DD8">
        <w:rPr>
          <w:rFonts w:ascii="Arial" w:hAnsi="Arial" w:cs="Arial"/>
          <w:sz w:val="16"/>
          <w:szCs w:val="16"/>
          <w:lang w:val="en-GB"/>
          <w:rPrChange w:id="233" w:author="Autor">
            <w:rPr>
              <w:rFonts w:ascii="Arial" w:hAnsi="Arial" w:cs="Arial"/>
              <w:sz w:val="16"/>
              <w:szCs w:val="16"/>
              <w:lang w:val="en-GB"/>
            </w:rPr>
          </w:rPrChange>
        </w:rPr>
        <w:t xml:space="preserve"> of this in advance, but no later than one (1) week prior to the day of inspection. Neither such an inspection nor non-inspection shall be construed as acceptance of the goods </w:t>
      </w:r>
      <w:r w:rsidRPr="00901DD8">
        <w:rPr>
          <w:rFonts w:ascii="Arial" w:hAnsi="Arial" w:cs="Arial"/>
          <w:sz w:val="16"/>
          <w:szCs w:val="16"/>
          <w:lang w:val="en-GB"/>
          <w:rPrChange w:id="234" w:author="Autor">
            <w:rPr>
              <w:rFonts w:ascii="Arial" w:hAnsi="Arial" w:cs="Arial"/>
              <w:sz w:val="16"/>
              <w:szCs w:val="16"/>
              <w:lang w:val="en-GB"/>
            </w:rPr>
          </w:rPrChange>
        </w:rPr>
        <w:t xml:space="preserve"> </w:t>
      </w:r>
    </w:p>
    <w:p w14:paraId="18806A00" w14:textId="402F4213" w:rsidR="00773A55" w:rsidRPr="00901DD8" w:rsidRDefault="000E72A0">
      <w:pPr>
        <w:pStyle w:val="4GleissUeberschrift11"/>
        <w:keepNext w:val="0"/>
        <w:spacing w:before="0" w:after="0" w:line="240" w:lineRule="auto"/>
        <w:ind w:left="340" w:hanging="340"/>
        <w:rPr>
          <w:rFonts w:ascii="Arial" w:hAnsi="Arial" w:cs="Arial"/>
          <w:sz w:val="16"/>
          <w:szCs w:val="16"/>
          <w:lang w:val="en-GB"/>
          <w:rPrChange w:id="235" w:author="Autor">
            <w:rPr>
              <w:rFonts w:ascii="Arial" w:hAnsi="Arial" w:cs="Arial"/>
              <w:sz w:val="16"/>
              <w:szCs w:val="16"/>
              <w:lang w:val="en-GB"/>
            </w:rPr>
          </w:rPrChange>
        </w:rPr>
      </w:pPr>
      <w:r w:rsidRPr="00901DD8">
        <w:rPr>
          <w:rFonts w:ascii="Arial" w:hAnsi="Arial" w:cs="Arial"/>
          <w:sz w:val="16"/>
          <w:szCs w:val="16"/>
          <w:lang w:val="en-GB"/>
          <w:rPrChange w:id="236" w:author="Autor">
            <w:rPr>
              <w:rFonts w:ascii="Arial" w:hAnsi="Arial" w:cs="Arial"/>
              <w:sz w:val="16"/>
              <w:szCs w:val="16"/>
              <w:lang w:val="en-GB"/>
            </w:rPr>
          </w:rPrChange>
        </w:rPr>
        <w:t xml:space="preserve">The </w:t>
      </w:r>
      <w:r w:rsidR="009A6DAC" w:rsidRPr="00901DD8">
        <w:rPr>
          <w:rFonts w:ascii="Arial" w:hAnsi="Arial" w:cs="Arial"/>
          <w:sz w:val="16"/>
          <w:szCs w:val="16"/>
          <w:lang w:val="en-GB"/>
          <w:rPrChange w:id="237" w:author="Autor">
            <w:rPr>
              <w:rFonts w:ascii="Arial" w:hAnsi="Arial" w:cs="Arial"/>
              <w:sz w:val="16"/>
              <w:szCs w:val="16"/>
              <w:lang w:val="en-GB"/>
            </w:rPr>
          </w:rPrChange>
        </w:rPr>
        <w:t>Supplier</w:t>
      </w:r>
      <w:r w:rsidRPr="00901DD8">
        <w:rPr>
          <w:rFonts w:ascii="Arial" w:hAnsi="Arial" w:cs="Arial"/>
          <w:sz w:val="16"/>
          <w:szCs w:val="16"/>
          <w:lang w:val="en-GB"/>
          <w:rPrChange w:id="238" w:author="Autor">
            <w:rPr>
              <w:rFonts w:ascii="Arial" w:hAnsi="Arial" w:cs="Arial"/>
              <w:sz w:val="16"/>
              <w:szCs w:val="16"/>
              <w:lang w:val="en-GB"/>
            </w:rPr>
          </w:rPrChange>
        </w:rPr>
        <w:t xml:space="preserve"> shall be obliged to inspect the goods carefully prior to dispatch to ensure that they comply with the requirements of the respective order in all respects.</w:t>
      </w:r>
    </w:p>
    <w:p w14:paraId="116F4284" w14:textId="57C0278B" w:rsidR="00773A55" w:rsidRPr="00901DD8" w:rsidRDefault="00773A55">
      <w:pPr>
        <w:pStyle w:val="3GleissUeberschrift1"/>
        <w:tabs>
          <w:tab w:val="clear" w:pos="567"/>
        </w:tabs>
        <w:spacing w:before="60" w:after="60" w:line="240" w:lineRule="auto"/>
        <w:ind w:left="340" w:hanging="340"/>
        <w:rPr>
          <w:rFonts w:ascii="Arial" w:hAnsi="Arial" w:cs="Arial"/>
          <w:sz w:val="16"/>
          <w:szCs w:val="16"/>
          <w:lang w:val="en-GB"/>
          <w:rPrChange w:id="239" w:author="Autor">
            <w:rPr>
              <w:rFonts w:ascii="Arial" w:hAnsi="Arial" w:cs="Arial"/>
              <w:sz w:val="16"/>
              <w:szCs w:val="16"/>
              <w:lang w:val="en-GB"/>
            </w:rPr>
          </w:rPrChange>
        </w:rPr>
      </w:pPr>
      <w:r w:rsidRPr="00901DD8">
        <w:rPr>
          <w:rFonts w:ascii="Arial" w:hAnsi="Arial" w:cs="Arial"/>
          <w:sz w:val="16"/>
          <w:szCs w:val="16"/>
          <w:lang w:val="en-GB"/>
          <w:rPrChange w:id="240" w:author="Autor">
            <w:rPr>
              <w:rFonts w:ascii="Arial" w:hAnsi="Arial" w:cs="Arial"/>
              <w:sz w:val="16"/>
              <w:szCs w:val="16"/>
              <w:lang w:val="en-GB"/>
            </w:rPr>
          </w:rPrChange>
        </w:rPr>
        <w:t>Pri</w:t>
      </w:r>
      <w:r w:rsidR="000E72A0" w:rsidRPr="00901DD8">
        <w:rPr>
          <w:rFonts w:ascii="Arial" w:hAnsi="Arial" w:cs="Arial"/>
          <w:sz w:val="16"/>
          <w:szCs w:val="16"/>
          <w:lang w:val="en-GB"/>
          <w:rPrChange w:id="241" w:author="Autor">
            <w:rPr>
              <w:rFonts w:ascii="Arial" w:hAnsi="Arial" w:cs="Arial"/>
              <w:sz w:val="16"/>
              <w:szCs w:val="16"/>
              <w:lang w:val="en-GB"/>
            </w:rPr>
          </w:rPrChange>
        </w:rPr>
        <w:t>ces</w:t>
      </w:r>
      <w:r w:rsidRPr="00901DD8">
        <w:rPr>
          <w:rFonts w:ascii="Arial" w:hAnsi="Arial" w:cs="Arial"/>
          <w:sz w:val="16"/>
          <w:szCs w:val="16"/>
          <w:lang w:val="en-GB"/>
          <w:rPrChange w:id="242" w:author="Autor">
            <w:rPr>
              <w:rFonts w:ascii="Arial" w:hAnsi="Arial" w:cs="Arial"/>
              <w:sz w:val="16"/>
              <w:szCs w:val="16"/>
              <w:lang w:val="en-GB"/>
            </w:rPr>
          </w:rPrChange>
        </w:rPr>
        <w:t xml:space="preserve"> </w:t>
      </w:r>
      <w:r w:rsidR="000E72A0" w:rsidRPr="00901DD8">
        <w:rPr>
          <w:rFonts w:ascii="Arial" w:hAnsi="Arial" w:cs="Arial"/>
          <w:sz w:val="16"/>
          <w:szCs w:val="16"/>
          <w:lang w:val="en-GB"/>
          <w:rPrChange w:id="243" w:author="Autor">
            <w:rPr>
              <w:rFonts w:ascii="Arial" w:hAnsi="Arial" w:cs="Arial"/>
              <w:sz w:val="16"/>
              <w:szCs w:val="16"/>
              <w:lang w:val="en-GB"/>
            </w:rPr>
          </w:rPrChange>
        </w:rPr>
        <w:t>a</w:t>
      </w:r>
      <w:r w:rsidRPr="00901DD8">
        <w:rPr>
          <w:rFonts w:ascii="Arial" w:hAnsi="Arial" w:cs="Arial"/>
          <w:sz w:val="16"/>
          <w:szCs w:val="16"/>
          <w:lang w:val="en-GB"/>
          <w:rPrChange w:id="244" w:author="Autor">
            <w:rPr>
              <w:rFonts w:ascii="Arial" w:hAnsi="Arial" w:cs="Arial"/>
              <w:sz w:val="16"/>
              <w:szCs w:val="16"/>
              <w:lang w:val="en-GB"/>
            </w:rPr>
          </w:rPrChange>
        </w:rPr>
        <w:t xml:space="preserve">nd </w:t>
      </w:r>
      <w:r w:rsidR="000E72A0" w:rsidRPr="00901DD8">
        <w:rPr>
          <w:rFonts w:ascii="Arial" w:hAnsi="Arial" w:cs="Arial"/>
          <w:sz w:val="16"/>
          <w:szCs w:val="16"/>
          <w:lang w:val="en-GB"/>
          <w:rPrChange w:id="245" w:author="Autor">
            <w:rPr>
              <w:rFonts w:ascii="Arial" w:hAnsi="Arial" w:cs="Arial"/>
              <w:sz w:val="16"/>
              <w:szCs w:val="16"/>
              <w:lang w:val="en-GB"/>
            </w:rPr>
          </w:rPrChange>
        </w:rPr>
        <w:t xml:space="preserve">Terms of payment </w:t>
      </w:r>
    </w:p>
    <w:p w14:paraId="7457847D" w14:textId="2B52BEFF" w:rsidR="00773A55" w:rsidRPr="00901DD8" w:rsidRDefault="000E72A0">
      <w:pPr>
        <w:pStyle w:val="4GleissUeberschrift11"/>
        <w:keepNext w:val="0"/>
        <w:spacing w:before="0" w:after="0" w:line="240" w:lineRule="auto"/>
        <w:ind w:left="340" w:hanging="340"/>
        <w:rPr>
          <w:rFonts w:ascii="Arial" w:hAnsi="Arial" w:cs="Arial"/>
          <w:sz w:val="16"/>
          <w:szCs w:val="16"/>
          <w:lang w:val="en-GB"/>
          <w:rPrChange w:id="246" w:author="Autor">
            <w:rPr>
              <w:rFonts w:ascii="Arial" w:hAnsi="Arial" w:cs="Arial"/>
              <w:sz w:val="16"/>
              <w:szCs w:val="16"/>
              <w:lang w:val="en-GB"/>
            </w:rPr>
          </w:rPrChange>
        </w:rPr>
      </w:pPr>
      <w:r w:rsidRPr="00901DD8">
        <w:rPr>
          <w:rFonts w:ascii="Arial" w:hAnsi="Arial" w:cs="Arial"/>
          <w:sz w:val="16"/>
          <w:szCs w:val="16"/>
          <w:lang w:val="en-GB"/>
          <w:rPrChange w:id="247" w:author="Autor">
            <w:rPr>
              <w:rFonts w:ascii="Arial" w:hAnsi="Arial" w:cs="Arial"/>
              <w:sz w:val="16"/>
              <w:szCs w:val="16"/>
              <w:lang w:val="en-GB"/>
            </w:rPr>
          </w:rPrChange>
        </w:rPr>
        <w:t>Agreed prices shall be regarded as fixed prices plus VAT. Unless agreed otherwise in a given instance, the price shall include all services and ancillary services (e.g</w:t>
      </w:r>
      <w:r w:rsidR="00964E85" w:rsidRPr="00901DD8">
        <w:rPr>
          <w:rFonts w:ascii="Arial" w:hAnsi="Arial" w:cs="Arial"/>
          <w:sz w:val="16"/>
          <w:szCs w:val="16"/>
          <w:lang w:val="en-GB"/>
          <w:rPrChange w:id="248" w:author="Autor">
            <w:rPr>
              <w:rFonts w:ascii="Arial" w:hAnsi="Arial" w:cs="Arial"/>
              <w:sz w:val="16"/>
              <w:szCs w:val="16"/>
              <w:lang w:val="en-GB"/>
            </w:rPr>
          </w:rPrChange>
        </w:rPr>
        <w:t>.</w:t>
      </w:r>
      <w:r w:rsidRPr="00901DD8">
        <w:rPr>
          <w:rFonts w:ascii="Arial" w:hAnsi="Arial" w:cs="Arial"/>
          <w:sz w:val="16"/>
          <w:szCs w:val="16"/>
          <w:lang w:val="en-GB"/>
          <w:rPrChange w:id="249" w:author="Autor">
            <w:rPr>
              <w:rFonts w:ascii="Arial" w:hAnsi="Arial" w:cs="Arial"/>
              <w:sz w:val="16"/>
              <w:szCs w:val="16"/>
              <w:lang w:val="en-GB"/>
            </w:rPr>
          </w:rPrChange>
        </w:rPr>
        <w:t xml:space="preserve"> assembly and installation) as well as all ancillary costs (e.g. proper packing, transportation</w:t>
      </w:r>
      <w:r w:rsidR="00D20D18" w:rsidRPr="00901DD8">
        <w:rPr>
          <w:rFonts w:ascii="Arial" w:hAnsi="Arial" w:cs="Arial"/>
          <w:sz w:val="16"/>
          <w:szCs w:val="16"/>
          <w:lang w:val="en-GB"/>
          <w:rPrChange w:id="250" w:author="Autor">
            <w:rPr>
              <w:rFonts w:ascii="Arial" w:hAnsi="Arial" w:cs="Arial"/>
              <w:sz w:val="16"/>
              <w:szCs w:val="16"/>
              <w:lang w:val="en-GB"/>
            </w:rPr>
          </w:rPrChange>
        </w:rPr>
        <w:t xml:space="preserve"> </w:t>
      </w:r>
      <w:r w:rsidRPr="00901DD8">
        <w:rPr>
          <w:rFonts w:ascii="Arial" w:hAnsi="Arial" w:cs="Arial"/>
          <w:sz w:val="16"/>
          <w:szCs w:val="16"/>
          <w:lang w:val="en-GB"/>
          <w:rPrChange w:id="251" w:author="Autor">
            <w:rPr>
              <w:rFonts w:ascii="Arial" w:hAnsi="Arial" w:cs="Arial"/>
              <w:sz w:val="16"/>
              <w:szCs w:val="16"/>
              <w:lang w:val="en-GB"/>
            </w:rPr>
          </w:rPrChange>
        </w:rPr>
        <w:t xml:space="preserve">costs, </w:t>
      </w:r>
      <w:r w:rsidR="00D20D18" w:rsidRPr="00901DD8">
        <w:rPr>
          <w:rFonts w:ascii="Arial" w:hAnsi="Arial" w:cs="Arial"/>
          <w:sz w:val="16"/>
          <w:szCs w:val="16"/>
          <w:lang w:val="en-GB"/>
          <w:rPrChange w:id="252" w:author="Autor">
            <w:rPr>
              <w:rFonts w:ascii="Arial" w:hAnsi="Arial" w:cs="Arial"/>
              <w:sz w:val="16"/>
              <w:szCs w:val="16"/>
              <w:lang w:val="en-GB"/>
            </w:rPr>
          </w:rPrChange>
        </w:rPr>
        <w:t xml:space="preserve">including any transport insurance and </w:t>
      </w:r>
      <w:r w:rsidRPr="00901DD8">
        <w:rPr>
          <w:rFonts w:ascii="Arial" w:hAnsi="Arial" w:cs="Arial"/>
          <w:sz w:val="16"/>
          <w:szCs w:val="16"/>
          <w:lang w:val="en-GB"/>
          <w:rPrChange w:id="253" w:author="Autor">
            <w:rPr>
              <w:rFonts w:ascii="Arial" w:hAnsi="Arial" w:cs="Arial"/>
              <w:sz w:val="16"/>
              <w:szCs w:val="16"/>
              <w:lang w:val="en-GB"/>
            </w:rPr>
          </w:rPrChange>
        </w:rPr>
        <w:t>liability insurance cover</w:t>
      </w:r>
      <w:r w:rsidR="00D20D18" w:rsidRPr="00901DD8">
        <w:rPr>
          <w:rFonts w:ascii="Arial" w:hAnsi="Arial" w:cs="Arial"/>
          <w:sz w:val="16"/>
          <w:szCs w:val="16"/>
          <w:lang w:val="en-GB"/>
          <w:rPrChange w:id="254" w:author="Autor">
            <w:rPr>
              <w:rFonts w:ascii="Arial" w:hAnsi="Arial" w:cs="Arial"/>
              <w:sz w:val="16"/>
              <w:szCs w:val="16"/>
              <w:lang w:val="en-GB"/>
            </w:rPr>
          </w:rPrChange>
        </w:rPr>
        <w:t xml:space="preserve"> which may have to be taken out). Packing material shall have to be taken back by the </w:t>
      </w:r>
      <w:r w:rsidR="009A6DAC" w:rsidRPr="00901DD8">
        <w:rPr>
          <w:rFonts w:ascii="Arial" w:hAnsi="Arial" w:cs="Arial"/>
          <w:sz w:val="16"/>
          <w:szCs w:val="16"/>
          <w:lang w:val="en-GB"/>
          <w:rPrChange w:id="255" w:author="Autor">
            <w:rPr>
              <w:rFonts w:ascii="Arial" w:hAnsi="Arial" w:cs="Arial"/>
              <w:sz w:val="16"/>
              <w:szCs w:val="16"/>
              <w:lang w:val="en-GB"/>
            </w:rPr>
          </w:rPrChange>
        </w:rPr>
        <w:t>Supplier</w:t>
      </w:r>
      <w:r w:rsidR="00D20D18" w:rsidRPr="00901DD8">
        <w:rPr>
          <w:rFonts w:ascii="Arial" w:hAnsi="Arial" w:cs="Arial"/>
          <w:sz w:val="16"/>
          <w:szCs w:val="16"/>
          <w:lang w:val="en-GB"/>
          <w:rPrChange w:id="256" w:author="Autor">
            <w:rPr>
              <w:rFonts w:ascii="Arial" w:hAnsi="Arial" w:cs="Arial"/>
              <w:sz w:val="16"/>
              <w:szCs w:val="16"/>
              <w:lang w:val="en-GB"/>
            </w:rPr>
          </w:rPrChange>
        </w:rPr>
        <w:t xml:space="preserve"> at GELITA’s request. </w:t>
      </w:r>
    </w:p>
    <w:p w14:paraId="5C8294A3" w14:textId="5D71DF91" w:rsidR="00773A55" w:rsidRPr="00901DD8" w:rsidRDefault="00D20D18">
      <w:pPr>
        <w:pStyle w:val="4GleissUeberschrift11"/>
        <w:keepNext w:val="0"/>
        <w:spacing w:before="0" w:after="0" w:line="240" w:lineRule="auto"/>
        <w:ind w:left="340" w:hanging="340"/>
        <w:rPr>
          <w:rFonts w:ascii="Arial" w:hAnsi="Arial" w:cs="Arial"/>
          <w:sz w:val="16"/>
          <w:szCs w:val="16"/>
          <w:lang w:val="en-GB"/>
          <w:rPrChange w:id="257" w:author="Autor">
            <w:rPr>
              <w:rFonts w:ascii="Arial" w:hAnsi="Arial" w:cs="Arial"/>
              <w:sz w:val="16"/>
              <w:szCs w:val="16"/>
              <w:lang w:val="en-GB"/>
            </w:rPr>
          </w:rPrChange>
        </w:rPr>
      </w:pPr>
      <w:r w:rsidRPr="00901DD8">
        <w:rPr>
          <w:rFonts w:ascii="Arial" w:hAnsi="Arial" w:cs="Arial"/>
          <w:sz w:val="16"/>
          <w:szCs w:val="16"/>
          <w:lang w:val="en-GB"/>
          <w:rPrChange w:id="258" w:author="Autor">
            <w:rPr>
              <w:rFonts w:ascii="Arial" w:hAnsi="Arial" w:cs="Arial"/>
              <w:sz w:val="16"/>
              <w:szCs w:val="16"/>
              <w:lang w:val="en-GB"/>
            </w:rPr>
          </w:rPrChange>
        </w:rPr>
        <w:t xml:space="preserve">Unless agreed otherwise, the time allowed for payment shall commence on the day on which the delivery of goods is received, but no earlier than the receipt of the proper invoice by GELITA. </w:t>
      </w:r>
    </w:p>
    <w:p w14:paraId="188D1A58" w14:textId="6F924A76" w:rsidR="00773A55" w:rsidRPr="00901DD8" w:rsidRDefault="00D20D18">
      <w:pPr>
        <w:pStyle w:val="4GleissUeberschrift11"/>
        <w:keepNext w:val="0"/>
        <w:spacing w:before="0" w:after="0" w:line="240" w:lineRule="auto"/>
        <w:ind w:left="340" w:hanging="340"/>
        <w:rPr>
          <w:rFonts w:ascii="Arial" w:hAnsi="Arial" w:cs="Arial"/>
          <w:sz w:val="16"/>
          <w:szCs w:val="16"/>
          <w:lang w:val="en-GB"/>
          <w:rPrChange w:id="259" w:author="Autor">
            <w:rPr>
              <w:rFonts w:ascii="Arial" w:hAnsi="Arial" w:cs="Arial"/>
              <w:sz w:val="16"/>
              <w:szCs w:val="16"/>
              <w:lang w:val="en-GB"/>
            </w:rPr>
          </w:rPrChange>
        </w:rPr>
      </w:pPr>
      <w:r w:rsidRPr="00901DD8">
        <w:rPr>
          <w:rFonts w:ascii="Arial" w:hAnsi="Arial" w:cs="Arial"/>
          <w:sz w:val="16"/>
          <w:szCs w:val="16"/>
          <w:lang w:val="en-GB"/>
          <w:rPrChange w:id="260" w:author="Autor">
            <w:rPr>
              <w:rFonts w:ascii="Arial" w:hAnsi="Arial" w:cs="Arial"/>
              <w:sz w:val="16"/>
              <w:szCs w:val="16"/>
              <w:lang w:val="en-GB"/>
            </w:rPr>
          </w:rPrChange>
        </w:rPr>
        <w:t xml:space="preserve">Unless electronic transfer by means of EDI has been agreed for invoices, invoices are always to be sent by the </w:t>
      </w:r>
      <w:r w:rsidR="009A6DAC" w:rsidRPr="00901DD8">
        <w:rPr>
          <w:rFonts w:ascii="Arial" w:hAnsi="Arial" w:cs="Arial"/>
          <w:sz w:val="16"/>
          <w:szCs w:val="16"/>
          <w:lang w:val="en-GB"/>
          <w:rPrChange w:id="261" w:author="Autor">
            <w:rPr>
              <w:rFonts w:ascii="Arial" w:hAnsi="Arial" w:cs="Arial"/>
              <w:sz w:val="16"/>
              <w:szCs w:val="16"/>
              <w:lang w:val="en-GB"/>
            </w:rPr>
          </w:rPrChange>
        </w:rPr>
        <w:t>Supplier</w:t>
      </w:r>
      <w:r w:rsidRPr="00901DD8">
        <w:rPr>
          <w:rFonts w:ascii="Arial" w:hAnsi="Arial" w:cs="Arial"/>
          <w:sz w:val="16"/>
          <w:szCs w:val="16"/>
          <w:lang w:val="en-GB"/>
          <w:rPrChange w:id="262" w:author="Autor">
            <w:rPr>
              <w:rFonts w:ascii="Arial" w:hAnsi="Arial" w:cs="Arial"/>
              <w:sz w:val="16"/>
              <w:szCs w:val="16"/>
              <w:lang w:val="en-GB"/>
            </w:rPr>
          </w:rPrChange>
        </w:rPr>
        <w:t xml:space="preserve"> in pdf file format to the e-mail address to be named by GELITA and not attached to the consignment of goods. An invoice should only be sent by post by way of exception</w:t>
      </w:r>
      <w:r w:rsidR="00DE1BED" w:rsidRPr="00901DD8">
        <w:rPr>
          <w:rFonts w:ascii="Arial" w:hAnsi="Arial" w:cs="Arial"/>
          <w:sz w:val="16"/>
          <w:szCs w:val="16"/>
          <w:lang w:val="en-GB"/>
          <w:rPrChange w:id="263" w:author="Autor">
            <w:rPr>
              <w:rFonts w:ascii="Arial" w:hAnsi="Arial" w:cs="Arial"/>
              <w:sz w:val="16"/>
              <w:szCs w:val="16"/>
              <w:lang w:val="en-GB"/>
            </w:rPr>
          </w:rPrChange>
        </w:rPr>
        <w:t>.</w:t>
      </w:r>
    </w:p>
    <w:p w14:paraId="78384F5F" w14:textId="53D7A4EA" w:rsidR="00773A55" w:rsidRPr="00901DD8" w:rsidRDefault="00D20D18">
      <w:pPr>
        <w:pStyle w:val="4GleissUeberschrift11"/>
        <w:keepNext w:val="0"/>
        <w:spacing w:before="0" w:after="0" w:line="240" w:lineRule="auto"/>
        <w:ind w:left="340" w:hanging="340"/>
        <w:rPr>
          <w:rFonts w:ascii="Arial" w:hAnsi="Arial" w:cs="Arial"/>
          <w:sz w:val="16"/>
          <w:szCs w:val="16"/>
          <w:lang w:val="en-GB"/>
          <w:rPrChange w:id="264" w:author="Autor">
            <w:rPr>
              <w:rFonts w:ascii="Arial" w:hAnsi="Arial" w:cs="Arial"/>
              <w:sz w:val="16"/>
              <w:szCs w:val="16"/>
              <w:lang w:val="en-GB"/>
            </w:rPr>
          </w:rPrChange>
        </w:rPr>
      </w:pPr>
      <w:r w:rsidRPr="00901DD8">
        <w:rPr>
          <w:rFonts w:ascii="Arial" w:hAnsi="Arial" w:cs="Arial"/>
          <w:sz w:val="16"/>
          <w:szCs w:val="16"/>
          <w:lang w:val="en-GB"/>
          <w:rPrChange w:id="265" w:author="Autor">
            <w:rPr>
              <w:rFonts w:ascii="Arial" w:hAnsi="Arial" w:cs="Arial"/>
              <w:sz w:val="16"/>
              <w:szCs w:val="16"/>
              <w:lang w:val="en-GB"/>
            </w:rPr>
          </w:rPrChange>
        </w:rPr>
        <w:t xml:space="preserve">Payment will be made </w:t>
      </w:r>
    </w:p>
    <w:p w14:paraId="2349F290" w14:textId="5D627C73" w:rsidR="00773A55" w:rsidRPr="00901DD8" w:rsidRDefault="00773A55">
      <w:pPr>
        <w:pStyle w:val="4GleissUeberschrift11"/>
        <w:keepNext w:val="0"/>
        <w:numPr>
          <w:ilvl w:val="0"/>
          <w:numId w:val="0"/>
        </w:numPr>
        <w:tabs>
          <w:tab w:val="left" w:pos="284"/>
        </w:tabs>
        <w:spacing w:before="0" w:after="0" w:line="240" w:lineRule="auto"/>
        <w:ind w:left="510" w:hanging="170"/>
        <w:rPr>
          <w:rFonts w:ascii="Arial" w:hAnsi="Arial" w:cs="Arial"/>
          <w:sz w:val="16"/>
          <w:szCs w:val="16"/>
          <w:lang w:val="en-GB"/>
          <w:rPrChange w:id="266" w:author="Autor">
            <w:rPr>
              <w:rFonts w:ascii="Arial" w:hAnsi="Arial" w:cs="Arial"/>
              <w:sz w:val="16"/>
              <w:szCs w:val="16"/>
              <w:lang w:val="en-GB"/>
            </w:rPr>
          </w:rPrChange>
        </w:rPr>
      </w:pPr>
      <w:r w:rsidRPr="00901DD8">
        <w:rPr>
          <w:rFonts w:ascii="Arial" w:hAnsi="Arial" w:cs="Arial"/>
          <w:sz w:val="16"/>
          <w:szCs w:val="16"/>
          <w:lang w:val="en-GB"/>
          <w:rPrChange w:id="267" w:author="Autor">
            <w:rPr>
              <w:rFonts w:ascii="Arial" w:hAnsi="Arial" w:cs="Arial"/>
              <w:sz w:val="16"/>
              <w:szCs w:val="16"/>
              <w:lang w:val="en-GB"/>
            </w:rPr>
          </w:rPrChange>
        </w:rPr>
        <w:t>-</w:t>
      </w:r>
      <w:r w:rsidRPr="00901DD8">
        <w:rPr>
          <w:rFonts w:ascii="Arial" w:hAnsi="Arial" w:cs="Arial"/>
          <w:sz w:val="16"/>
          <w:szCs w:val="16"/>
          <w:lang w:val="en-GB"/>
          <w:rPrChange w:id="268" w:author="Autor">
            <w:rPr>
              <w:rFonts w:ascii="Arial" w:hAnsi="Arial" w:cs="Arial"/>
              <w:sz w:val="16"/>
              <w:szCs w:val="16"/>
              <w:lang w:val="en-GB"/>
            </w:rPr>
          </w:rPrChange>
        </w:rPr>
        <w:tab/>
      </w:r>
      <w:r w:rsidR="00D20D18" w:rsidRPr="00901DD8">
        <w:rPr>
          <w:rFonts w:ascii="Arial" w:hAnsi="Arial" w:cs="Arial"/>
          <w:sz w:val="16"/>
          <w:szCs w:val="16"/>
          <w:lang w:val="en-GB"/>
          <w:rPrChange w:id="269" w:author="Autor">
            <w:rPr>
              <w:rFonts w:ascii="Arial" w:hAnsi="Arial" w:cs="Arial"/>
              <w:sz w:val="16"/>
              <w:szCs w:val="16"/>
              <w:lang w:val="en-GB"/>
            </w:rPr>
          </w:rPrChange>
        </w:rPr>
        <w:t xml:space="preserve">within </w:t>
      </w:r>
      <w:r w:rsidRPr="00901DD8">
        <w:rPr>
          <w:rFonts w:ascii="Arial" w:hAnsi="Arial" w:cs="Arial"/>
          <w:sz w:val="16"/>
          <w:szCs w:val="16"/>
          <w:lang w:val="en-GB"/>
          <w:rPrChange w:id="270" w:author="Autor">
            <w:rPr>
              <w:rFonts w:ascii="Arial" w:hAnsi="Arial" w:cs="Arial"/>
              <w:sz w:val="16"/>
              <w:szCs w:val="16"/>
              <w:lang w:val="en-GB"/>
            </w:rPr>
          </w:rPrChange>
        </w:rPr>
        <w:t xml:space="preserve">14 </w:t>
      </w:r>
      <w:r w:rsidR="00D20D18" w:rsidRPr="00901DD8">
        <w:rPr>
          <w:rFonts w:ascii="Arial" w:hAnsi="Arial" w:cs="Arial"/>
          <w:sz w:val="16"/>
          <w:szCs w:val="16"/>
          <w:lang w:val="en-GB"/>
          <w:rPrChange w:id="271" w:author="Autor">
            <w:rPr>
              <w:rFonts w:ascii="Arial" w:hAnsi="Arial" w:cs="Arial"/>
              <w:sz w:val="16"/>
              <w:szCs w:val="16"/>
              <w:lang w:val="en-GB"/>
            </w:rPr>
          </w:rPrChange>
        </w:rPr>
        <w:t xml:space="preserve">days to qualify for a prompt payment discount of </w:t>
      </w:r>
      <w:r w:rsidRPr="00901DD8">
        <w:rPr>
          <w:rFonts w:ascii="Arial" w:hAnsi="Arial" w:cs="Arial"/>
          <w:sz w:val="16"/>
          <w:szCs w:val="16"/>
          <w:lang w:val="en-GB"/>
          <w:rPrChange w:id="272" w:author="Autor">
            <w:rPr>
              <w:rFonts w:ascii="Arial" w:hAnsi="Arial" w:cs="Arial"/>
              <w:sz w:val="16"/>
              <w:szCs w:val="16"/>
              <w:lang w:val="en-GB"/>
            </w:rPr>
          </w:rPrChange>
        </w:rPr>
        <w:t xml:space="preserve">5% </w:t>
      </w:r>
      <w:r w:rsidR="00D20D18" w:rsidRPr="00901DD8">
        <w:rPr>
          <w:rFonts w:ascii="Arial" w:hAnsi="Arial" w:cs="Arial"/>
          <w:sz w:val="16"/>
          <w:szCs w:val="16"/>
          <w:lang w:val="en-GB"/>
          <w:rPrChange w:id="273" w:author="Autor">
            <w:rPr>
              <w:rFonts w:ascii="Arial" w:hAnsi="Arial" w:cs="Arial"/>
              <w:sz w:val="16"/>
              <w:szCs w:val="16"/>
              <w:lang w:val="en-GB"/>
            </w:rPr>
          </w:rPrChange>
        </w:rPr>
        <w:t>of the net invoiced sum</w:t>
      </w:r>
      <w:r w:rsidRPr="00901DD8">
        <w:rPr>
          <w:rFonts w:ascii="Arial" w:hAnsi="Arial" w:cs="Arial"/>
          <w:sz w:val="16"/>
          <w:szCs w:val="16"/>
          <w:lang w:val="en-GB"/>
          <w:rPrChange w:id="274" w:author="Autor">
            <w:rPr>
              <w:rFonts w:ascii="Arial" w:hAnsi="Arial" w:cs="Arial"/>
              <w:sz w:val="16"/>
              <w:szCs w:val="16"/>
              <w:lang w:val="en-GB"/>
            </w:rPr>
          </w:rPrChange>
        </w:rPr>
        <w:t>,</w:t>
      </w:r>
    </w:p>
    <w:p w14:paraId="66EB4C50" w14:textId="235EE909" w:rsidR="00773A55" w:rsidRPr="00901DD8" w:rsidRDefault="00773A55">
      <w:pPr>
        <w:pStyle w:val="4GleissUeberschrift11"/>
        <w:keepNext w:val="0"/>
        <w:numPr>
          <w:ilvl w:val="0"/>
          <w:numId w:val="0"/>
        </w:numPr>
        <w:tabs>
          <w:tab w:val="left" w:pos="284"/>
        </w:tabs>
        <w:spacing w:before="0" w:after="0" w:line="240" w:lineRule="auto"/>
        <w:ind w:left="510" w:hanging="170"/>
        <w:rPr>
          <w:rFonts w:ascii="Arial" w:hAnsi="Arial" w:cs="Arial"/>
          <w:sz w:val="16"/>
          <w:szCs w:val="16"/>
          <w:lang w:val="en-GB"/>
          <w:rPrChange w:id="275" w:author="Autor">
            <w:rPr>
              <w:rFonts w:ascii="Arial" w:hAnsi="Arial" w:cs="Arial"/>
              <w:sz w:val="16"/>
              <w:szCs w:val="16"/>
              <w:lang w:val="en-GB"/>
            </w:rPr>
          </w:rPrChange>
        </w:rPr>
      </w:pPr>
      <w:r w:rsidRPr="00901DD8">
        <w:rPr>
          <w:rFonts w:ascii="Arial" w:hAnsi="Arial" w:cs="Arial"/>
          <w:sz w:val="16"/>
          <w:szCs w:val="16"/>
          <w:lang w:val="en-GB"/>
          <w:rPrChange w:id="276" w:author="Autor">
            <w:rPr>
              <w:rFonts w:ascii="Arial" w:hAnsi="Arial" w:cs="Arial"/>
              <w:sz w:val="16"/>
              <w:szCs w:val="16"/>
              <w:lang w:val="en-GB"/>
            </w:rPr>
          </w:rPrChange>
        </w:rPr>
        <w:t>-</w:t>
      </w:r>
      <w:r w:rsidRPr="00901DD8">
        <w:rPr>
          <w:rFonts w:ascii="Arial" w:hAnsi="Arial" w:cs="Arial"/>
          <w:sz w:val="16"/>
          <w:szCs w:val="16"/>
          <w:lang w:val="en-GB"/>
          <w:rPrChange w:id="277" w:author="Autor">
            <w:rPr>
              <w:rFonts w:ascii="Arial" w:hAnsi="Arial" w:cs="Arial"/>
              <w:sz w:val="16"/>
              <w:szCs w:val="16"/>
              <w:lang w:val="en-GB"/>
            </w:rPr>
          </w:rPrChange>
        </w:rPr>
        <w:tab/>
      </w:r>
      <w:r w:rsidR="00D20D18" w:rsidRPr="00901DD8">
        <w:rPr>
          <w:rFonts w:ascii="Arial" w:hAnsi="Arial" w:cs="Arial"/>
          <w:sz w:val="16"/>
          <w:szCs w:val="16"/>
          <w:lang w:val="en-GB"/>
          <w:rPrChange w:id="278" w:author="Autor">
            <w:rPr>
              <w:rFonts w:ascii="Arial" w:hAnsi="Arial" w:cs="Arial"/>
              <w:sz w:val="16"/>
              <w:szCs w:val="16"/>
              <w:lang w:val="en-GB"/>
            </w:rPr>
          </w:rPrChange>
        </w:rPr>
        <w:t>within 30 days in full</w:t>
      </w:r>
      <w:r w:rsidRPr="00901DD8">
        <w:rPr>
          <w:rFonts w:ascii="Arial" w:hAnsi="Arial" w:cs="Arial"/>
          <w:sz w:val="16"/>
          <w:szCs w:val="16"/>
          <w:lang w:val="en-GB"/>
          <w:rPrChange w:id="279" w:author="Autor">
            <w:rPr>
              <w:rFonts w:ascii="Arial" w:hAnsi="Arial" w:cs="Arial"/>
              <w:sz w:val="16"/>
              <w:szCs w:val="16"/>
              <w:lang w:val="en-GB"/>
            </w:rPr>
          </w:rPrChange>
        </w:rPr>
        <w:t xml:space="preserve">. </w:t>
      </w:r>
    </w:p>
    <w:p w14:paraId="6BDB7645" w14:textId="2AD3CD02" w:rsidR="00773A55" w:rsidRPr="00901DD8" w:rsidRDefault="00773A55">
      <w:pPr>
        <w:pStyle w:val="4GleissUeberschrift11"/>
        <w:keepNext w:val="0"/>
        <w:spacing w:before="0" w:after="0" w:line="240" w:lineRule="auto"/>
        <w:ind w:left="340" w:hanging="340"/>
        <w:rPr>
          <w:rFonts w:ascii="Arial" w:hAnsi="Arial" w:cs="Arial"/>
          <w:sz w:val="16"/>
          <w:szCs w:val="16"/>
          <w:lang w:val="en-GB"/>
          <w:rPrChange w:id="280" w:author="Autor">
            <w:rPr>
              <w:rFonts w:ascii="Arial" w:hAnsi="Arial" w:cs="Arial"/>
              <w:sz w:val="16"/>
              <w:szCs w:val="16"/>
              <w:lang w:val="en-GB"/>
            </w:rPr>
          </w:rPrChange>
        </w:rPr>
      </w:pPr>
      <w:r w:rsidRPr="00901DD8">
        <w:rPr>
          <w:rFonts w:ascii="Arial" w:hAnsi="Arial" w:cs="Arial"/>
          <w:sz w:val="16"/>
          <w:szCs w:val="16"/>
          <w:lang w:val="en-GB"/>
          <w:rPrChange w:id="281" w:author="Autor">
            <w:rPr>
              <w:rFonts w:ascii="Arial" w:hAnsi="Arial" w:cs="Arial"/>
              <w:sz w:val="16"/>
              <w:szCs w:val="16"/>
              <w:lang w:val="en-GB"/>
            </w:rPr>
          </w:rPrChange>
        </w:rPr>
        <w:t>GELITA sh</w:t>
      </w:r>
      <w:r w:rsidR="00D20D18" w:rsidRPr="00901DD8">
        <w:rPr>
          <w:rFonts w:ascii="Arial" w:hAnsi="Arial" w:cs="Arial"/>
          <w:sz w:val="16"/>
          <w:szCs w:val="16"/>
          <w:lang w:val="en-GB"/>
          <w:rPrChange w:id="282" w:author="Autor">
            <w:rPr>
              <w:rFonts w:ascii="Arial" w:hAnsi="Arial" w:cs="Arial"/>
              <w:sz w:val="16"/>
              <w:szCs w:val="16"/>
              <w:lang w:val="en-GB"/>
            </w:rPr>
          </w:rPrChange>
        </w:rPr>
        <w:t>all not owe a</w:t>
      </w:r>
      <w:r w:rsidR="00F9745E" w:rsidRPr="00901DD8">
        <w:rPr>
          <w:rFonts w:ascii="Arial" w:hAnsi="Arial" w:cs="Arial"/>
          <w:sz w:val="16"/>
          <w:szCs w:val="16"/>
          <w:lang w:val="en-GB"/>
          <w:rPrChange w:id="283" w:author="Autor">
            <w:rPr>
              <w:rFonts w:ascii="Arial" w:hAnsi="Arial" w:cs="Arial"/>
              <w:sz w:val="16"/>
              <w:szCs w:val="16"/>
              <w:lang w:val="en-GB"/>
            </w:rPr>
          </w:rPrChange>
        </w:rPr>
        <w:t xml:space="preserve">ny interest payable from the due date of payment </w:t>
      </w:r>
      <w:r w:rsidRPr="00901DD8">
        <w:rPr>
          <w:rFonts w:ascii="Arial" w:hAnsi="Arial" w:cs="Arial"/>
          <w:sz w:val="16"/>
          <w:szCs w:val="16"/>
          <w:lang w:val="en-GB"/>
          <w:rPrChange w:id="284" w:author="Autor">
            <w:rPr>
              <w:rFonts w:ascii="Arial" w:hAnsi="Arial" w:cs="Arial"/>
              <w:sz w:val="16"/>
              <w:szCs w:val="16"/>
              <w:lang w:val="en-GB"/>
            </w:rPr>
          </w:rPrChange>
        </w:rPr>
        <w:t>(</w:t>
      </w:r>
      <w:r w:rsidR="00F9745E" w:rsidRPr="00901DD8">
        <w:rPr>
          <w:rFonts w:ascii="Arial" w:hAnsi="Arial" w:cs="Arial"/>
          <w:sz w:val="16"/>
          <w:szCs w:val="16"/>
          <w:lang w:val="en-GB"/>
          <w:rPrChange w:id="285" w:author="Autor">
            <w:rPr>
              <w:rFonts w:ascii="Arial" w:hAnsi="Arial" w:cs="Arial"/>
              <w:sz w:val="16"/>
              <w:szCs w:val="16"/>
              <w:lang w:val="en-GB"/>
            </w:rPr>
          </w:rPrChange>
        </w:rPr>
        <w:t>Section</w:t>
      </w:r>
      <w:r w:rsidRPr="00901DD8">
        <w:rPr>
          <w:rFonts w:ascii="Arial" w:hAnsi="Arial" w:cs="Arial"/>
          <w:sz w:val="16"/>
          <w:szCs w:val="16"/>
          <w:lang w:val="en-GB"/>
          <w:rPrChange w:id="286" w:author="Autor">
            <w:rPr>
              <w:rFonts w:ascii="Arial" w:hAnsi="Arial" w:cs="Arial"/>
              <w:sz w:val="16"/>
              <w:szCs w:val="16"/>
              <w:lang w:val="en-GB"/>
            </w:rPr>
          </w:rPrChange>
        </w:rPr>
        <w:t xml:space="preserve"> 353 </w:t>
      </w:r>
      <w:r w:rsidR="00F9745E" w:rsidRPr="00901DD8">
        <w:rPr>
          <w:rFonts w:ascii="Arial" w:hAnsi="Arial" w:cs="Arial"/>
          <w:sz w:val="16"/>
          <w:szCs w:val="16"/>
          <w:lang w:val="en-GB"/>
          <w:rPrChange w:id="287" w:author="Autor">
            <w:rPr>
              <w:rFonts w:ascii="Arial" w:hAnsi="Arial" w:cs="Arial"/>
              <w:sz w:val="16"/>
              <w:szCs w:val="16"/>
              <w:lang w:val="en-GB"/>
            </w:rPr>
          </w:rPrChange>
        </w:rPr>
        <w:t>of the German Commercial Code [</w:t>
      </w:r>
      <w:r w:rsidRPr="00901DD8">
        <w:rPr>
          <w:rFonts w:ascii="Arial" w:hAnsi="Arial" w:cs="Arial"/>
          <w:sz w:val="16"/>
          <w:szCs w:val="16"/>
          <w:lang w:val="en-GB"/>
          <w:rPrChange w:id="288" w:author="Autor">
            <w:rPr>
              <w:rFonts w:ascii="Arial" w:hAnsi="Arial" w:cs="Arial"/>
              <w:sz w:val="16"/>
              <w:szCs w:val="16"/>
              <w:lang w:val="en-GB"/>
            </w:rPr>
          </w:rPrChange>
        </w:rPr>
        <w:t>HGB</w:t>
      </w:r>
      <w:r w:rsidR="00F9745E" w:rsidRPr="00901DD8">
        <w:rPr>
          <w:rFonts w:ascii="Arial" w:hAnsi="Arial" w:cs="Arial"/>
          <w:sz w:val="16"/>
          <w:szCs w:val="16"/>
          <w:lang w:val="en-GB"/>
          <w:rPrChange w:id="289" w:author="Autor">
            <w:rPr>
              <w:rFonts w:ascii="Arial" w:hAnsi="Arial" w:cs="Arial"/>
              <w:sz w:val="16"/>
              <w:szCs w:val="16"/>
              <w:lang w:val="en-GB"/>
            </w:rPr>
          </w:rPrChange>
        </w:rPr>
        <w:t>]</w:t>
      </w:r>
      <w:r w:rsidRPr="00901DD8">
        <w:rPr>
          <w:rFonts w:ascii="Arial" w:hAnsi="Arial" w:cs="Arial"/>
          <w:sz w:val="16"/>
          <w:szCs w:val="16"/>
          <w:lang w:val="en-GB"/>
          <w:rPrChange w:id="290" w:author="Autor">
            <w:rPr>
              <w:rFonts w:ascii="Arial" w:hAnsi="Arial" w:cs="Arial"/>
              <w:sz w:val="16"/>
              <w:szCs w:val="16"/>
              <w:lang w:val="en-GB"/>
            </w:rPr>
          </w:rPrChange>
        </w:rPr>
        <w:t xml:space="preserve">). </w:t>
      </w:r>
      <w:r w:rsidR="00F9745E" w:rsidRPr="00901DD8">
        <w:rPr>
          <w:rFonts w:ascii="Arial" w:hAnsi="Arial" w:cs="Arial"/>
          <w:sz w:val="16"/>
          <w:szCs w:val="16"/>
          <w:lang w:val="en-GB"/>
          <w:rPrChange w:id="291" w:author="Autor">
            <w:rPr>
              <w:rFonts w:ascii="Arial" w:hAnsi="Arial" w:cs="Arial"/>
              <w:sz w:val="16"/>
              <w:szCs w:val="16"/>
              <w:lang w:val="en-GB"/>
            </w:rPr>
          </w:rPrChange>
        </w:rPr>
        <w:t xml:space="preserve">The </w:t>
      </w:r>
      <w:r w:rsidR="009A6DAC" w:rsidRPr="00901DD8">
        <w:rPr>
          <w:rFonts w:ascii="Arial" w:hAnsi="Arial" w:cs="Arial"/>
          <w:sz w:val="16"/>
          <w:szCs w:val="16"/>
          <w:lang w:val="en-GB"/>
          <w:rPrChange w:id="292" w:author="Autor">
            <w:rPr>
              <w:rFonts w:ascii="Arial" w:hAnsi="Arial" w:cs="Arial"/>
              <w:sz w:val="16"/>
              <w:szCs w:val="16"/>
              <w:lang w:val="en-GB"/>
            </w:rPr>
          </w:rPrChange>
        </w:rPr>
        <w:t>Supplier’s</w:t>
      </w:r>
      <w:r w:rsidR="00F9745E" w:rsidRPr="00901DD8">
        <w:rPr>
          <w:rFonts w:ascii="Arial" w:hAnsi="Arial" w:cs="Arial"/>
          <w:sz w:val="16"/>
          <w:szCs w:val="16"/>
          <w:lang w:val="en-GB"/>
          <w:rPrChange w:id="293" w:author="Autor">
            <w:rPr>
              <w:rFonts w:ascii="Arial" w:hAnsi="Arial" w:cs="Arial"/>
              <w:sz w:val="16"/>
              <w:szCs w:val="16"/>
              <w:lang w:val="en-GB"/>
            </w:rPr>
          </w:rPrChange>
        </w:rPr>
        <w:t xml:space="preserve"> right to claim default interest shall not be affected by the </w:t>
      </w:r>
      <w:proofErr w:type="spellStart"/>
      <w:r w:rsidR="00F9745E" w:rsidRPr="00901DD8">
        <w:rPr>
          <w:rFonts w:ascii="Arial" w:hAnsi="Arial" w:cs="Arial"/>
          <w:sz w:val="16"/>
          <w:szCs w:val="16"/>
          <w:lang w:val="en-GB"/>
          <w:rPrChange w:id="294" w:author="Autor">
            <w:rPr>
              <w:rFonts w:ascii="Arial" w:hAnsi="Arial" w:cs="Arial"/>
              <w:sz w:val="16"/>
              <w:szCs w:val="16"/>
              <w:lang w:val="en-GB"/>
            </w:rPr>
          </w:rPrChange>
        </w:rPr>
        <w:t>aforegoing</w:t>
      </w:r>
      <w:proofErr w:type="spellEnd"/>
      <w:r w:rsidR="00F9745E" w:rsidRPr="00901DD8">
        <w:rPr>
          <w:rFonts w:ascii="Arial" w:hAnsi="Arial" w:cs="Arial"/>
          <w:sz w:val="16"/>
          <w:szCs w:val="16"/>
          <w:lang w:val="en-GB"/>
          <w:rPrChange w:id="295" w:author="Autor">
            <w:rPr>
              <w:rFonts w:ascii="Arial" w:hAnsi="Arial" w:cs="Arial"/>
              <w:sz w:val="16"/>
              <w:szCs w:val="16"/>
              <w:lang w:val="en-GB"/>
            </w:rPr>
          </w:rPrChange>
        </w:rPr>
        <w:t>. The definition of default shall be that laid down in the statutory regulations.</w:t>
      </w:r>
      <w:r w:rsidRPr="00901DD8">
        <w:rPr>
          <w:rFonts w:ascii="Arial" w:hAnsi="Arial" w:cs="Arial"/>
          <w:sz w:val="16"/>
          <w:szCs w:val="16"/>
          <w:lang w:val="en-GB"/>
          <w:rPrChange w:id="296" w:author="Autor">
            <w:rPr>
              <w:rFonts w:ascii="Arial" w:hAnsi="Arial" w:cs="Arial"/>
              <w:sz w:val="16"/>
              <w:szCs w:val="16"/>
              <w:lang w:val="en-GB"/>
            </w:rPr>
          </w:rPrChange>
        </w:rPr>
        <w:t xml:space="preserve"> </w:t>
      </w:r>
    </w:p>
    <w:p w14:paraId="5D5533C5" w14:textId="7DA0ECE2" w:rsidR="00773A55" w:rsidRPr="00901DD8" w:rsidRDefault="00F9745E">
      <w:pPr>
        <w:pStyle w:val="4GleissUeberschrift11"/>
        <w:keepNext w:val="0"/>
        <w:spacing w:before="0" w:after="0" w:line="240" w:lineRule="auto"/>
        <w:ind w:left="340" w:hanging="340"/>
        <w:rPr>
          <w:rFonts w:ascii="Arial" w:hAnsi="Arial" w:cs="Arial"/>
          <w:sz w:val="16"/>
          <w:szCs w:val="16"/>
          <w:lang w:val="en-GB"/>
          <w:rPrChange w:id="297" w:author="Autor">
            <w:rPr>
              <w:rFonts w:ascii="Arial" w:hAnsi="Arial" w:cs="Arial"/>
              <w:sz w:val="16"/>
              <w:szCs w:val="16"/>
              <w:lang w:val="en-GB"/>
            </w:rPr>
          </w:rPrChange>
        </w:rPr>
      </w:pPr>
      <w:r w:rsidRPr="00901DD8">
        <w:rPr>
          <w:rFonts w:ascii="Arial" w:hAnsi="Arial" w:cs="Arial"/>
          <w:sz w:val="16"/>
          <w:szCs w:val="16"/>
          <w:lang w:val="en-GB"/>
          <w:rPrChange w:id="298" w:author="Autor">
            <w:rPr>
              <w:rFonts w:ascii="Arial" w:hAnsi="Arial" w:cs="Arial"/>
              <w:sz w:val="16"/>
              <w:szCs w:val="16"/>
              <w:lang w:val="en-GB"/>
            </w:rPr>
          </w:rPrChange>
        </w:rPr>
        <w:t xml:space="preserve">Payments shall not constitute a waiver by GELITA of its rights under warranty or rights to lodge a complaint. </w:t>
      </w:r>
    </w:p>
    <w:p w14:paraId="28AFEC67" w14:textId="3B00AEB3" w:rsidR="00773A55" w:rsidRPr="00901DD8" w:rsidRDefault="00F9745E">
      <w:pPr>
        <w:pStyle w:val="3GleissUeberschrift1"/>
        <w:tabs>
          <w:tab w:val="clear" w:pos="567"/>
        </w:tabs>
        <w:spacing w:before="60" w:after="60" w:line="240" w:lineRule="auto"/>
        <w:ind w:left="340" w:hanging="340"/>
        <w:rPr>
          <w:rFonts w:ascii="Arial" w:hAnsi="Arial" w:cs="Arial"/>
          <w:sz w:val="16"/>
          <w:szCs w:val="16"/>
          <w:lang w:val="en-GB"/>
          <w:rPrChange w:id="299" w:author="Autor">
            <w:rPr>
              <w:rFonts w:ascii="Arial" w:hAnsi="Arial" w:cs="Arial"/>
              <w:sz w:val="16"/>
              <w:szCs w:val="16"/>
              <w:lang w:val="en-GB"/>
            </w:rPr>
          </w:rPrChange>
        </w:rPr>
      </w:pPr>
      <w:r w:rsidRPr="00901DD8">
        <w:rPr>
          <w:rFonts w:ascii="Arial" w:hAnsi="Arial" w:cs="Arial"/>
          <w:sz w:val="16"/>
          <w:szCs w:val="16"/>
          <w:lang w:val="en-GB"/>
          <w:rPrChange w:id="300" w:author="Autor">
            <w:rPr>
              <w:rFonts w:ascii="Arial" w:hAnsi="Arial" w:cs="Arial"/>
              <w:sz w:val="16"/>
              <w:szCs w:val="16"/>
              <w:lang w:val="en-GB"/>
            </w:rPr>
          </w:rPrChange>
        </w:rPr>
        <w:t>Warranty</w:t>
      </w:r>
    </w:p>
    <w:p w14:paraId="000CEB1C" w14:textId="5525F757" w:rsidR="00773A55" w:rsidRPr="00901DD8" w:rsidRDefault="00F9745E">
      <w:pPr>
        <w:pStyle w:val="4GleissUeberschrift11"/>
        <w:keepNext w:val="0"/>
        <w:spacing w:before="0" w:after="0" w:line="240" w:lineRule="auto"/>
        <w:ind w:left="340" w:hanging="340"/>
        <w:rPr>
          <w:rFonts w:ascii="Arial" w:hAnsi="Arial" w:cs="Arial"/>
          <w:sz w:val="16"/>
          <w:szCs w:val="16"/>
          <w:lang w:val="en-GB"/>
          <w:rPrChange w:id="301" w:author="Autor">
            <w:rPr>
              <w:rFonts w:ascii="Arial" w:hAnsi="Arial" w:cs="Arial"/>
              <w:sz w:val="16"/>
              <w:szCs w:val="16"/>
              <w:lang w:val="en-GB"/>
            </w:rPr>
          </w:rPrChange>
        </w:rPr>
      </w:pPr>
      <w:r w:rsidRPr="00901DD8">
        <w:rPr>
          <w:rFonts w:ascii="Arial" w:hAnsi="Arial" w:cs="Arial"/>
          <w:sz w:val="16"/>
          <w:szCs w:val="16"/>
          <w:lang w:val="en-GB"/>
          <w:rPrChange w:id="302" w:author="Autor">
            <w:rPr>
              <w:rFonts w:ascii="Arial" w:hAnsi="Arial" w:cs="Arial"/>
              <w:sz w:val="16"/>
              <w:szCs w:val="16"/>
              <w:lang w:val="en-GB"/>
            </w:rPr>
          </w:rPrChange>
        </w:rPr>
        <w:t xml:space="preserve">Unless specified otherwise below, the statutory regulations shall govern the rights of GELITA if the goods have quality or legal defects </w:t>
      </w:r>
      <w:r w:rsidR="00773A55" w:rsidRPr="00901DD8">
        <w:rPr>
          <w:rFonts w:ascii="Arial" w:hAnsi="Arial" w:cs="Arial"/>
          <w:sz w:val="16"/>
          <w:szCs w:val="16"/>
          <w:lang w:val="en-GB"/>
          <w:rPrChange w:id="303" w:author="Autor">
            <w:rPr>
              <w:rFonts w:ascii="Arial" w:hAnsi="Arial" w:cs="Arial"/>
              <w:sz w:val="16"/>
              <w:szCs w:val="16"/>
              <w:lang w:val="en-GB"/>
            </w:rPr>
          </w:rPrChange>
        </w:rPr>
        <w:t>(incl</w:t>
      </w:r>
      <w:r w:rsidRPr="00901DD8">
        <w:rPr>
          <w:rFonts w:ascii="Arial" w:hAnsi="Arial" w:cs="Arial"/>
          <w:sz w:val="16"/>
          <w:szCs w:val="16"/>
          <w:lang w:val="en-GB"/>
          <w:rPrChange w:id="304" w:author="Autor">
            <w:rPr>
              <w:rFonts w:ascii="Arial" w:hAnsi="Arial" w:cs="Arial"/>
              <w:sz w:val="16"/>
              <w:szCs w:val="16"/>
              <w:lang w:val="en-GB"/>
            </w:rPr>
          </w:rPrChange>
        </w:rPr>
        <w:t>uding in correct delivery and shortfalls in delivery as well as incorrect assembly, faulty assembly instructions,</w:t>
      </w:r>
      <w:r w:rsidR="00FE2F63" w:rsidRPr="00901DD8">
        <w:rPr>
          <w:rFonts w:ascii="Arial" w:hAnsi="Arial" w:cs="Arial"/>
          <w:sz w:val="16"/>
          <w:szCs w:val="16"/>
          <w:lang w:val="en-GB"/>
          <w:rPrChange w:id="305" w:author="Autor">
            <w:rPr>
              <w:rFonts w:ascii="Arial" w:hAnsi="Arial" w:cs="Arial"/>
              <w:sz w:val="16"/>
              <w:szCs w:val="16"/>
              <w:lang w:val="en-GB"/>
            </w:rPr>
          </w:rPrChange>
        </w:rPr>
        <w:t xml:space="preserve"> </w:t>
      </w:r>
      <w:r w:rsidRPr="00901DD8">
        <w:rPr>
          <w:rFonts w:ascii="Arial" w:hAnsi="Arial" w:cs="Arial"/>
          <w:sz w:val="16"/>
          <w:szCs w:val="16"/>
          <w:lang w:val="en-GB"/>
          <w:rPrChange w:id="306" w:author="Autor">
            <w:rPr>
              <w:rFonts w:ascii="Arial" w:hAnsi="Arial" w:cs="Arial"/>
              <w:sz w:val="16"/>
              <w:szCs w:val="16"/>
              <w:lang w:val="en-GB"/>
            </w:rPr>
          </w:rPrChange>
        </w:rPr>
        <w:t xml:space="preserve">operating </w:t>
      </w:r>
      <w:r w:rsidR="00FE2F63" w:rsidRPr="00901DD8">
        <w:rPr>
          <w:rFonts w:ascii="Arial" w:hAnsi="Arial" w:cs="Arial"/>
          <w:sz w:val="16"/>
          <w:szCs w:val="16"/>
          <w:lang w:val="en-GB"/>
          <w:rPrChange w:id="307" w:author="Autor">
            <w:rPr>
              <w:rFonts w:ascii="Arial" w:hAnsi="Arial" w:cs="Arial"/>
              <w:sz w:val="16"/>
              <w:szCs w:val="16"/>
              <w:lang w:val="en-GB"/>
            </w:rPr>
          </w:rPrChange>
        </w:rPr>
        <w:t>manuals or user’s guide</w:t>
      </w:r>
      <w:r w:rsidR="00773A55" w:rsidRPr="00901DD8">
        <w:rPr>
          <w:rFonts w:ascii="Arial" w:hAnsi="Arial" w:cs="Arial"/>
          <w:sz w:val="16"/>
          <w:szCs w:val="16"/>
          <w:lang w:val="en-GB"/>
          <w:rPrChange w:id="308" w:author="Autor">
            <w:rPr>
              <w:rFonts w:ascii="Arial" w:hAnsi="Arial" w:cs="Arial"/>
              <w:sz w:val="16"/>
              <w:szCs w:val="16"/>
              <w:lang w:val="en-GB"/>
            </w:rPr>
          </w:rPrChange>
        </w:rPr>
        <w:t xml:space="preserve">) </w:t>
      </w:r>
      <w:r w:rsidR="00FE2F63" w:rsidRPr="00901DD8">
        <w:rPr>
          <w:rFonts w:ascii="Arial" w:hAnsi="Arial" w:cs="Arial"/>
          <w:sz w:val="16"/>
          <w:szCs w:val="16"/>
          <w:lang w:val="en-GB"/>
          <w:rPrChange w:id="309" w:author="Autor">
            <w:rPr>
              <w:rFonts w:ascii="Arial" w:hAnsi="Arial" w:cs="Arial"/>
              <w:sz w:val="16"/>
              <w:szCs w:val="16"/>
              <w:lang w:val="en-GB"/>
            </w:rPr>
          </w:rPrChange>
        </w:rPr>
        <w:t>a</w:t>
      </w:r>
      <w:r w:rsidR="00773A55" w:rsidRPr="00901DD8">
        <w:rPr>
          <w:rFonts w:ascii="Arial" w:hAnsi="Arial" w:cs="Arial"/>
          <w:sz w:val="16"/>
          <w:szCs w:val="16"/>
          <w:lang w:val="en-GB"/>
          <w:rPrChange w:id="310" w:author="Autor">
            <w:rPr>
              <w:rFonts w:ascii="Arial" w:hAnsi="Arial" w:cs="Arial"/>
              <w:sz w:val="16"/>
              <w:szCs w:val="16"/>
              <w:lang w:val="en-GB"/>
            </w:rPr>
          </w:rPrChange>
        </w:rPr>
        <w:t xml:space="preserve">nd </w:t>
      </w:r>
      <w:r w:rsidR="00FE2F63" w:rsidRPr="00901DD8">
        <w:rPr>
          <w:rFonts w:ascii="Arial" w:hAnsi="Arial" w:cs="Arial"/>
          <w:sz w:val="16"/>
          <w:szCs w:val="16"/>
          <w:lang w:val="en-GB"/>
          <w:rPrChange w:id="311" w:author="Autor">
            <w:rPr>
              <w:rFonts w:ascii="Arial" w:hAnsi="Arial" w:cs="Arial"/>
              <w:sz w:val="16"/>
              <w:szCs w:val="16"/>
              <w:lang w:val="en-GB"/>
            </w:rPr>
          </w:rPrChange>
        </w:rPr>
        <w:t xml:space="preserve">other breaches of duty by the </w:t>
      </w:r>
      <w:r w:rsidR="009A6DAC" w:rsidRPr="00901DD8">
        <w:rPr>
          <w:rFonts w:ascii="Arial" w:hAnsi="Arial" w:cs="Arial"/>
          <w:sz w:val="16"/>
          <w:szCs w:val="16"/>
          <w:lang w:val="en-GB"/>
          <w:rPrChange w:id="312" w:author="Autor">
            <w:rPr>
              <w:rFonts w:ascii="Arial" w:hAnsi="Arial" w:cs="Arial"/>
              <w:sz w:val="16"/>
              <w:szCs w:val="16"/>
              <w:lang w:val="en-GB"/>
            </w:rPr>
          </w:rPrChange>
        </w:rPr>
        <w:t>Supplier</w:t>
      </w:r>
      <w:r w:rsidR="00773A55" w:rsidRPr="00901DD8">
        <w:rPr>
          <w:rFonts w:ascii="Arial" w:hAnsi="Arial" w:cs="Arial"/>
          <w:sz w:val="16"/>
          <w:szCs w:val="16"/>
          <w:lang w:val="en-GB"/>
          <w:rPrChange w:id="313" w:author="Autor">
            <w:rPr>
              <w:rFonts w:ascii="Arial" w:hAnsi="Arial" w:cs="Arial"/>
              <w:sz w:val="16"/>
              <w:szCs w:val="16"/>
              <w:lang w:val="en-GB"/>
            </w:rPr>
          </w:rPrChange>
        </w:rPr>
        <w:t>.</w:t>
      </w:r>
    </w:p>
    <w:p w14:paraId="0AA453C9" w14:textId="32A5A1D7" w:rsidR="00773A55" w:rsidRPr="00901DD8" w:rsidRDefault="00E526F2">
      <w:pPr>
        <w:pStyle w:val="4GleissUeberschrift11"/>
        <w:keepNext w:val="0"/>
        <w:spacing w:before="0" w:after="0" w:line="240" w:lineRule="auto"/>
        <w:ind w:left="340" w:hanging="340"/>
        <w:rPr>
          <w:rFonts w:ascii="Arial" w:hAnsi="Arial" w:cs="Arial"/>
          <w:sz w:val="16"/>
          <w:szCs w:val="16"/>
          <w:lang w:val="en-GB"/>
          <w:rPrChange w:id="314" w:author="Autor">
            <w:rPr>
              <w:rFonts w:ascii="Arial" w:hAnsi="Arial" w:cs="Arial"/>
              <w:sz w:val="16"/>
              <w:szCs w:val="16"/>
              <w:lang w:val="en-GB"/>
            </w:rPr>
          </w:rPrChange>
        </w:rPr>
      </w:pPr>
      <w:r w:rsidRPr="00901DD8">
        <w:rPr>
          <w:rFonts w:ascii="Arial" w:hAnsi="Arial" w:cs="Arial"/>
          <w:sz w:val="16"/>
          <w:szCs w:val="16"/>
          <w:lang w:val="en-GB"/>
          <w:rPrChange w:id="315" w:author="Autor">
            <w:rPr>
              <w:rFonts w:ascii="Arial" w:hAnsi="Arial" w:cs="Arial"/>
              <w:sz w:val="16"/>
              <w:szCs w:val="16"/>
              <w:lang w:val="en-GB"/>
            </w:rPr>
          </w:rPrChange>
        </w:rPr>
        <w:t xml:space="preserve">Those product descriptions which – in particular as a result of designation or reference made thereto in the order by GELITA – are covered by the respective contract, or which have been incorporated into the contract in the same way as these T&amp;Cs shall definitely be regarded as agreed statements of quality. It will not </w:t>
      </w:r>
      <w:r w:rsidRPr="00901DD8">
        <w:rPr>
          <w:rFonts w:ascii="Arial" w:hAnsi="Arial" w:cs="Arial"/>
          <w:sz w:val="16"/>
          <w:szCs w:val="16"/>
          <w:lang w:val="en-GB"/>
          <w:rPrChange w:id="316" w:author="Autor">
            <w:rPr>
              <w:rFonts w:ascii="Arial" w:hAnsi="Arial" w:cs="Arial"/>
              <w:sz w:val="16"/>
              <w:szCs w:val="16"/>
              <w:lang w:val="en-GB"/>
            </w:rPr>
          </w:rPrChange>
        </w:rPr>
        <w:lastRenderedPageBreak/>
        <w:t xml:space="preserve">make any difference whether the product description comes from </w:t>
      </w:r>
      <w:r w:rsidR="00773A55" w:rsidRPr="00901DD8">
        <w:rPr>
          <w:rFonts w:ascii="Arial" w:hAnsi="Arial" w:cs="Arial"/>
          <w:sz w:val="16"/>
          <w:szCs w:val="16"/>
          <w:lang w:val="en-GB"/>
          <w:rPrChange w:id="317" w:author="Autor">
            <w:rPr>
              <w:rFonts w:ascii="Arial" w:hAnsi="Arial" w:cs="Arial"/>
              <w:sz w:val="16"/>
              <w:szCs w:val="16"/>
              <w:lang w:val="en-GB"/>
            </w:rPr>
          </w:rPrChange>
        </w:rPr>
        <w:t xml:space="preserve">GELITA, </w:t>
      </w:r>
      <w:r w:rsidRPr="00901DD8">
        <w:rPr>
          <w:rFonts w:ascii="Arial" w:hAnsi="Arial" w:cs="Arial"/>
          <w:sz w:val="16"/>
          <w:szCs w:val="16"/>
          <w:lang w:val="en-GB"/>
          <w:rPrChange w:id="318" w:author="Autor">
            <w:rPr>
              <w:rFonts w:ascii="Arial" w:hAnsi="Arial" w:cs="Arial"/>
              <w:sz w:val="16"/>
              <w:szCs w:val="16"/>
              <w:lang w:val="en-GB"/>
            </w:rPr>
          </w:rPrChange>
        </w:rPr>
        <w:t xml:space="preserve">from the </w:t>
      </w:r>
      <w:r w:rsidR="009A6DAC" w:rsidRPr="00901DD8">
        <w:rPr>
          <w:rFonts w:ascii="Arial" w:hAnsi="Arial" w:cs="Arial"/>
          <w:sz w:val="16"/>
          <w:szCs w:val="16"/>
          <w:lang w:val="en-GB"/>
          <w:rPrChange w:id="319" w:author="Autor">
            <w:rPr>
              <w:rFonts w:ascii="Arial" w:hAnsi="Arial" w:cs="Arial"/>
              <w:sz w:val="16"/>
              <w:szCs w:val="16"/>
              <w:lang w:val="en-GB"/>
            </w:rPr>
          </w:rPrChange>
        </w:rPr>
        <w:t>Supplier</w:t>
      </w:r>
      <w:r w:rsidR="00964E85" w:rsidRPr="00901DD8">
        <w:rPr>
          <w:rFonts w:ascii="Arial" w:hAnsi="Arial" w:cs="Arial"/>
          <w:sz w:val="16"/>
          <w:szCs w:val="16"/>
          <w:lang w:val="en-GB"/>
          <w:rPrChange w:id="320" w:author="Autor">
            <w:rPr>
              <w:rFonts w:ascii="Arial" w:hAnsi="Arial" w:cs="Arial"/>
              <w:sz w:val="16"/>
              <w:szCs w:val="16"/>
              <w:lang w:val="en-GB"/>
            </w:rPr>
          </w:rPrChange>
        </w:rPr>
        <w:t>,</w:t>
      </w:r>
      <w:r w:rsidRPr="00901DD8">
        <w:rPr>
          <w:rFonts w:ascii="Arial" w:hAnsi="Arial" w:cs="Arial"/>
          <w:sz w:val="16"/>
          <w:szCs w:val="16"/>
          <w:lang w:val="en-GB"/>
          <w:rPrChange w:id="321" w:author="Autor">
            <w:rPr>
              <w:rFonts w:ascii="Arial" w:hAnsi="Arial" w:cs="Arial"/>
              <w:sz w:val="16"/>
              <w:szCs w:val="16"/>
              <w:lang w:val="en-GB"/>
            </w:rPr>
          </w:rPrChange>
        </w:rPr>
        <w:t xml:space="preserve"> or from any manufacturer there may be.</w:t>
      </w:r>
    </w:p>
    <w:p w14:paraId="5D2F0BDA" w14:textId="4B72CF91" w:rsidR="00773A55" w:rsidRPr="00901DD8" w:rsidRDefault="00E526F2">
      <w:pPr>
        <w:pStyle w:val="4GleissUeberschrift11"/>
        <w:keepNext w:val="0"/>
        <w:spacing w:before="0" w:after="0" w:line="240" w:lineRule="auto"/>
        <w:ind w:left="340" w:hanging="340"/>
        <w:rPr>
          <w:rFonts w:ascii="Arial" w:hAnsi="Arial" w:cs="Arial"/>
          <w:sz w:val="16"/>
          <w:szCs w:val="16"/>
          <w:lang w:val="en-GB"/>
          <w:rPrChange w:id="322" w:author="Autor">
            <w:rPr>
              <w:rFonts w:ascii="Arial" w:hAnsi="Arial" w:cs="Arial"/>
              <w:sz w:val="16"/>
              <w:szCs w:val="16"/>
              <w:lang w:val="en-GB"/>
            </w:rPr>
          </w:rPrChange>
        </w:rPr>
      </w:pPr>
      <w:r w:rsidRPr="00901DD8">
        <w:rPr>
          <w:rFonts w:ascii="Arial" w:hAnsi="Arial" w:cs="Arial"/>
          <w:sz w:val="16"/>
          <w:szCs w:val="16"/>
          <w:lang w:val="en-GB"/>
          <w:rPrChange w:id="323" w:author="Autor">
            <w:rPr>
              <w:rFonts w:ascii="Arial" w:hAnsi="Arial" w:cs="Arial"/>
              <w:sz w:val="16"/>
              <w:szCs w:val="16"/>
              <w:lang w:val="en-GB"/>
            </w:rPr>
          </w:rPrChange>
        </w:rPr>
        <w:t xml:space="preserve">The </w:t>
      </w:r>
      <w:r w:rsidR="009A6DAC" w:rsidRPr="00901DD8">
        <w:rPr>
          <w:rFonts w:ascii="Arial" w:hAnsi="Arial" w:cs="Arial"/>
          <w:sz w:val="16"/>
          <w:szCs w:val="16"/>
          <w:lang w:val="en-GB"/>
          <w:rPrChange w:id="324" w:author="Autor">
            <w:rPr>
              <w:rFonts w:ascii="Arial" w:hAnsi="Arial" w:cs="Arial"/>
              <w:sz w:val="16"/>
              <w:szCs w:val="16"/>
              <w:lang w:val="en-GB"/>
            </w:rPr>
          </w:rPrChange>
        </w:rPr>
        <w:t>Supplier</w:t>
      </w:r>
      <w:r w:rsidRPr="00901DD8">
        <w:rPr>
          <w:rFonts w:ascii="Arial" w:hAnsi="Arial" w:cs="Arial"/>
          <w:sz w:val="16"/>
          <w:szCs w:val="16"/>
          <w:lang w:val="en-GB"/>
          <w:rPrChange w:id="325" w:author="Autor">
            <w:rPr>
              <w:rFonts w:ascii="Arial" w:hAnsi="Arial" w:cs="Arial"/>
              <w:sz w:val="16"/>
              <w:szCs w:val="16"/>
              <w:lang w:val="en-GB"/>
            </w:rPr>
          </w:rPrChange>
        </w:rPr>
        <w:t xml:space="preserve"> shall guarantee that substances and chemicals supplied by him </w:t>
      </w:r>
      <w:r w:rsidR="00EC02C5" w:rsidRPr="00901DD8">
        <w:rPr>
          <w:rFonts w:ascii="Arial" w:hAnsi="Arial" w:cs="Arial"/>
          <w:sz w:val="16"/>
          <w:szCs w:val="16"/>
          <w:lang w:val="en-GB"/>
          <w:rPrChange w:id="326" w:author="Autor">
            <w:rPr>
              <w:rFonts w:ascii="Arial" w:hAnsi="Arial" w:cs="Arial"/>
              <w:sz w:val="16"/>
              <w:szCs w:val="16"/>
              <w:lang w:val="en-GB"/>
            </w:rPr>
          </w:rPrChange>
        </w:rPr>
        <w:t>have been registered as necessary in accordance with the applicable regulations, or that these substances and chemicals are not subject to registration. Furthermore, he shall guarantee that chemicals and substances supplied by him comply with the statutory and administrative regulations and other standards and directives applicable for them.</w:t>
      </w:r>
      <w:r w:rsidR="00773A55" w:rsidRPr="00901DD8">
        <w:rPr>
          <w:rFonts w:ascii="Arial" w:hAnsi="Arial" w:cs="Arial"/>
          <w:sz w:val="16"/>
          <w:szCs w:val="16"/>
          <w:lang w:val="en-GB"/>
          <w:rPrChange w:id="327" w:author="Autor">
            <w:rPr>
              <w:rFonts w:ascii="Arial" w:hAnsi="Arial" w:cs="Arial"/>
              <w:sz w:val="16"/>
              <w:szCs w:val="16"/>
              <w:lang w:val="en-GB"/>
            </w:rPr>
          </w:rPrChange>
        </w:rPr>
        <w:t xml:space="preserve"> </w:t>
      </w:r>
    </w:p>
    <w:p w14:paraId="70E69CC7" w14:textId="22887954" w:rsidR="00773A55" w:rsidRPr="00901DD8" w:rsidRDefault="00EC02C5">
      <w:pPr>
        <w:pStyle w:val="4GleissUeberschrift11"/>
        <w:keepNext w:val="0"/>
        <w:spacing w:before="0" w:after="0" w:line="240" w:lineRule="auto"/>
        <w:ind w:left="340" w:hanging="340"/>
        <w:rPr>
          <w:rFonts w:ascii="Arial" w:hAnsi="Arial" w:cs="Arial"/>
          <w:sz w:val="16"/>
          <w:szCs w:val="16"/>
          <w:lang w:val="en-GB"/>
          <w:rPrChange w:id="328" w:author="Autor">
            <w:rPr>
              <w:rFonts w:ascii="Arial" w:hAnsi="Arial" w:cs="Arial"/>
              <w:sz w:val="16"/>
              <w:szCs w:val="16"/>
              <w:lang w:val="en-GB"/>
            </w:rPr>
          </w:rPrChange>
        </w:rPr>
      </w:pPr>
      <w:r w:rsidRPr="00901DD8">
        <w:rPr>
          <w:rFonts w:ascii="Arial" w:hAnsi="Arial" w:cs="Arial"/>
          <w:sz w:val="16"/>
          <w:szCs w:val="16"/>
          <w:lang w:val="en-GB"/>
          <w:rPrChange w:id="329" w:author="Autor">
            <w:rPr>
              <w:rFonts w:ascii="Arial" w:hAnsi="Arial" w:cs="Arial"/>
              <w:sz w:val="16"/>
              <w:szCs w:val="16"/>
              <w:lang w:val="en-GB"/>
            </w:rPr>
          </w:rPrChange>
        </w:rPr>
        <w:t xml:space="preserve">If chemicals or substances to be supplied are subject to regulations governing hazardous working substances, the </w:t>
      </w:r>
      <w:r w:rsidR="009A6DAC" w:rsidRPr="00901DD8">
        <w:rPr>
          <w:rFonts w:ascii="Arial" w:hAnsi="Arial" w:cs="Arial"/>
          <w:sz w:val="16"/>
          <w:szCs w:val="16"/>
          <w:lang w:val="en-GB"/>
          <w:rPrChange w:id="330" w:author="Autor">
            <w:rPr>
              <w:rFonts w:ascii="Arial" w:hAnsi="Arial" w:cs="Arial"/>
              <w:sz w:val="16"/>
              <w:szCs w:val="16"/>
              <w:lang w:val="en-GB"/>
            </w:rPr>
          </w:rPrChange>
        </w:rPr>
        <w:t>Supplier</w:t>
      </w:r>
      <w:r w:rsidRPr="00901DD8">
        <w:rPr>
          <w:rFonts w:ascii="Arial" w:hAnsi="Arial" w:cs="Arial"/>
          <w:sz w:val="16"/>
          <w:szCs w:val="16"/>
          <w:lang w:val="en-GB"/>
          <w:rPrChange w:id="331" w:author="Autor">
            <w:rPr>
              <w:rFonts w:ascii="Arial" w:hAnsi="Arial" w:cs="Arial"/>
              <w:sz w:val="16"/>
              <w:szCs w:val="16"/>
              <w:lang w:val="en-GB"/>
            </w:rPr>
          </w:rPrChange>
        </w:rPr>
        <w:t xml:space="preserve"> shall be obliged to furnish </w:t>
      </w:r>
      <w:r w:rsidR="00773A55" w:rsidRPr="00901DD8">
        <w:rPr>
          <w:rFonts w:ascii="Arial" w:hAnsi="Arial" w:cs="Arial"/>
          <w:sz w:val="16"/>
          <w:szCs w:val="16"/>
          <w:lang w:val="en-GB"/>
          <w:rPrChange w:id="332" w:author="Autor">
            <w:rPr>
              <w:rFonts w:ascii="Arial" w:hAnsi="Arial" w:cs="Arial"/>
              <w:sz w:val="16"/>
              <w:szCs w:val="16"/>
              <w:lang w:val="en-GB"/>
            </w:rPr>
          </w:rPrChange>
        </w:rPr>
        <w:t xml:space="preserve">GELITA </w:t>
      </w:r>
      <w:r w:rsidR="0036205E" w:rsidRPr="00901DD8">
        <w:rPr>
          <w:rFonts w:ascii="Arial" w:hAnsi="Arial" w:cs="Arial"/>
          <w:sz w:val="16"/>
          <w:szCs w:val="16"/>
          <w:lang w:val="en-GB"/>
          <w:rPrChange w:id="333" w:author="Autor">
            <w:rPr>
              <w:rFonts w:ascii="Arial" w:hAnsi="Arial" w:cs="Arial"/>
              <w:sz w:val="16"/>
              <w:szCs w:val="16"/>
              <w:lang w:val="en-GB"/>
            </w:rPr>
          </w:rPrChange>
        </w:rPr>
        <w:t xml:space="preserve">on a single occasion </w:t>
      </w:r>
      <w:r w:rsidRPr="00901DD8">
        <w:rPr>
          <w:rFonts w:ascii="Arial" w:hAnsi="Arial" w:cs="Arial"/>
          <w:sz w:val="16"/>
          <w:szCs w:val="16"/>
          <w:lang w:val="en-GB"/>
          <w:rPrChange w:id="334" w:author="Autor">
            <w:rPr>
              <w:rFonts w:ascii="Arial" w:hAnsi="Arial" w:cs="Arial"/>
              <w:sz w:val="16"/>
              <w:szCs w:val="16"/>
              <w:lang w:val="en-GB"/>
            </w:rPr>
          </w:rPrChange>
        </w:rPr>
        <w:t xml:space="preserve">with the "Safety data sheet of the </w:t>
      </w:r>
      <w:proofErr w:type="spellStart"/>
      <w:r w:rsidRPr="00901DD8">
        <w:rPr>
          <w:rFonts w:ascii="Arial" w:hAnsi="Arial" w:cs="Arial"/>
          <w:sz w:val="16"/>
          <w:szCs w:val="16"/>
          <w:lang w:val="en-GB"/>
          <w:rPrChange w:id="335" w:author="Autor">
            <w:rPr>
              <w:rFonts w:ascii="Arial" w:hAnsi="Arial" w:cs="Arial"/>
              <w:sz w:val="16"/>
              <w:szCs w:val="16"/>
              <w:lang w:val="en-GB"/>
            </w:rPr>
          </w:rPrChange>
        </w:rPr>
        <w:t>Verband</w:t>
      </w:r>
      <w:proofErr w:type="spellEnd"/>
      <w:r w:rsidRPr="00901DD8">
        <w:rPr>
          <w:rFonts w:ascii="Arial" w:hAnsi="Arial" w:cs="Arial"/>
          <w:sz w:val="16"/>
          <w:szCs w:val="16"/>
          <w:lang w:val="en-GB"/>
          <w:rPrChange w:id="336" w:author="Autor">
            <w:rPr>
              <w:rFonts w:ascii="Arial" w:hAnsi="Arial" w:cs="Arial"/>
              <w:sz w:val="16"/>
              <w:szCs w:val="16"/>
              <w:lang w:val="en-GB"/>
            </w:rPr>
          </w:rPrChange>
        </w:rPr>
        <w:t xml:space="preserve"> der </w:t>
      </w:r>
      <w:proofErr w:type="spellStart"/>
      <w:r w:rsidRPr="00901DD8">
        <w:rPr>
          <w:rFonts w:ascii="Arial" w:hAnsi="Arial" w:cs="Arial"/>
          <w:sz w:val="16"/>
          <w:szCs w:val="16"/>
          <w:lang w:val="en-GB"/>
          <w:rPrChange w:id="337" w:author="Autor">
            <w:rPr>
              <w:rFonts w:ascii="Arial" w:hAnsi="Arial" w:cs="Arial"/>
              <w:sz w:val="16"/>
              <w:szCs w:val="16"/>
              <w:lang w:val="en-GB"/>
            </w:rPr>
          </w:rPrChange>
        </w:rPr>
        <w:t>chemischen</w:t>
      </w:r>
      <w:proofErr w:type="spellEnd"/>
      <w:r w:rsidRPr="00901DD8">
        <w:rPr>
          <w:rFonts w:ascii="Arial" w:hAnsi="Arial" w:cs="Arial"/>
          <w:sz w:val="16"/>
          <w:szCs w:val="16"/>
          <w:lang w:val="en-GB"/>
          <w:rPrChange w:id="338" w:author="Autor">
            <w:rPr>
              <w:rFonts w:ascii="Arial" w:hAnsi="Arial" w:cs="Arial"/>
              <w:sz w:val="16"/>
              <w:szCs w:val="16"/>
              <w:lang w:val="en-GB"/>
            </w:rPr>
          </w:rPrChange>
        </w:rPr>
        <w:t xml:space="preserve"> </w:t>
      </w:r>
      <w:proofErr w:type="spellStart"/>
      <w:r w:rsidRPr="00901DD8">
        <w:rPr>
          <w:rFonts w:ascii="Arial" w:hAnsi="Arial" w:cs="Arial"/>
          <w:sz w:val="16"/>
          <w:szCs w:val="16"/>
          <w:lang w:val="en-GB"/>
          <w:rPrChange w:id="339" w:author="Autor">
            <w:rPr>
              <w:rFonts w:ascii="Arial" w:hAnsi="Arial" w:cs="Arial"/>
              <w:sz w:val="16"/>
              <w:szCs w:val="16"/>
              <w:lang w:val="en-GB"/>
            </w:rPr>
          </w:rPrChange>
        </w:rPr>
        <w:t>Industrie</w:t>
      </w:r>
      <w:proofErr w:type="spellEnd"/>
      <w:r w:rsidRPr="00901DD8">
        <w:rPr>
          <w:rFonts w:ascii="Arial" w:hAnsi="Arial" w:cs="Arial"/>
          <w:sz w:val="16"/>
          <w:szCs w:val="16"/>
          <w:lang w:val="en-GB"/>
          <w:rPrChange w:id="340" w:author="Autor">
            <w:rPr>
              <w:rFonts w:ascii="Arial" w:hAnsi="Arial" w:cs="Arial"/>
              <w:sz w:val="16"/>
              <w:szCs w:val="16"/>
              <w:lang w:val="en-GB"/>
            </w:rPr>
          </w:rPrChange>
        </w:rPr>
        <w:t xml:space="preserve"> e.V." including </w:t>
      </w:r>
      <w:r w:rsidR="0049167D" w:rsidRPr="00901DD8">
        <w:rPr>
          <w:rFonts w:ascii="Arial" w:hAnsi="Arial" w:cs="Arial"/>
          <w:sz w:val="16"/>
          <w:szCs w:val="16"/>
          <w:lang w:val="en-GB"/>
          <w:rPrChange w:id="341" w:author="Autor">
            <w:rPr>
              <w:rFonts w:ascii="Arial" w:hAnsi="Arial" w:cs="Arial"/>
              <w:sz w:val="16"/>
              <w:szCs w:val="16"/>
              <w:lang w:val="en-GB"/>
            </w:rPr>
          </w:rPrChange>
        </w:rPr>
        <w:t xml:space="preserve">clauses </w:t>
      </w:r>
      <w:r w:rsidRPr="00901DD8">
        <w:rPr>
          <w:rFonts w:ascii="Arial" w:hAnsi="Arial" w:cs="Arial"/>
          <w:sz w:val="16"/>
          <w:szCs w:val="16"/>
          <w:lang w:val="en-GB"/>
          <w:rPrChange w:id="342" w:author="Autor">
            <w:rPr>
              <w:rFonts w:ascii="Arial" w:hAnsi="Arial" w:cs="Arial"/>
              <w:sz w:val="16"/>
              <w:szCs w:val="16"/>
              <w:lang w:val="en-GB"/>
            </w:rPr>
          </w:rPrChange>
        </w:rPr>
        <w:t xml:space="preserve">G and H </w:t>
      </w:r>
      <w:r w:rsidR="0036205E" w:rsidRPr="00901DD8">
        <w:rPr>
          <w:rFonts w:ascii="Arial" w:hAnsi="Arial" w:cs="Arial"/>
          <w:sz w:val="16"/>
          <w:szCs w:val="16"/>
          <w:lang w:val="en-GB"/>
          <w:rPrChange w:id="343" w:author="Autor">
            <w:rPr>
              <w:rFonts w:ascii="Arial" w:hAnsi="Arial" w:cs="Arial"/>
              <w:sz w:val="16"/>
              <w:szCs w:val="16"/>
              <w:lang w:val="en-GB"/>
            </w:rPr>
          </w:rPrChange>
        </w:rPr>
        <w:t xml:space="preserve">in force fully filled out by the time the contract is signed at the latest. </w:t>
      </w:r>
    </w:p>
    <w:p w14:paraId="5A196C36" w14:textId="31050431" w:rsidR="00773A55" w:rsidRPr="00901DD8" w:rsidRDefault="00773A55">
      <w:pPr>
        <w:pStyle w:val="4GleissUeberschrift11"/>
        <w:keepNext w:val="0"/>
        <w:spacing w:before="0" w:after="0" w:line="240" w:lineRule="auto"/>
        <w:ind w:left="340" w:hanging="340"/>
        <w:rPr>
          <w:rFonts w:ascii="Arial" w:hAnsi="Arial" w:cs="Arial"/>
          <w:sz w:val="16"/>
          <w:szCs w:val="16"/>
          <w:lang w:val="en-GB"/>
          <w:rPrChange w:id="344" w:author="Autor">
            <w:rPr>
              <w:rFonts w:ascii="Arial" w:hAnsi="Arial" w:cs="Arial"/>
              <w:sz w:val="16"/>
              <w:szCs w:val="16"/>
              <w:lang w:val="en-GB"/>
            </w:rPr>
          </w:rPrChange>
        </w:rPr>
      </w:pPr>
      <w:r w:rsidRPr="00901DD8">
        <w:rPr>
          <w:rFonts w:ascii="Arial" w:hAnsi="Arial" w:cs="Arial"/>
          <w:sz w:val="16"/>
          <w:szCs w:val="16"/>
          <w:lang w:val="en-GB"/>
          <w:rPrChange w:id="345" w:author="Autor">
            <w:rPr>
              <w:rFonts w:ascii="Arial" w:hAnsi="Arial" w:cs="Arial"/>
              <w:sz w:val="16"/>
              <w:szCs w:val="16"/>
              <w:lang w:val="en-GB"/>
            </w:rPr>
          </w:rPrChange>
        </w:rPr>
        <w:t xml:space="preserve">GELITA </w:t>
      </w:r>
      <w:r w:rsidR="0036205E" w:rsidRPr="00901DD8">
        <w:rPr>
          <w:rFonts w:ascii="Arial" w:hAnsi="Arial" w:cs="Arial"/>
          <w:sz w:val="16"/>
          <w:szCs w:val="16"/>
          <w:lang w:val="en-GB"/>
          <w:rPrChange w:id="346" w:author="Autor">
            <w:rPr>
              <w:rFonts w:ascii="Arial" w:hAnsi="Arial" w:cs="Arial"/>
              <w:sz w:val="16"/>
              <w:szCs w:val="16"/>
              <w:lang w:val="en-GB"/>
            </w:rPr>
          </w:rPrChange>
        </w:rPr>
        <w:t xml:space="preserve">shall be obliged to inspect the goods and notify the </w:t>
      </w:r>
      <w:r w:rsidR="009A6DAC" w:rsidRPr="00901DD8">
        <w:rPr>
          <w:rFonts w:ascii="Arial" w:hAnsi="Arial" w:cs="Arial"/>
          <w:sz w:val="16"/>
          <w:szCs w:val="16"/>
          <w:lang w:val="en-GB"/>
          <w:rPrChange w:id="347" w:author="Autor">
            <w:rPr>
              <w:rFonts w:ascii="Arial" w:hAnsi="Arial" w:cs="Arial"/>
              <w:sz w:val="16"/>
              <w:szCs w:val="16"/>
              <w:lang w:val="en-GB"/>
            </w:rPr>
          </w:rPrChange>
        </w:rPr>
        <w:t>Supplier</w:t>
      </w:r>
      <w:r w:rsidR="0036205E" w:rsidRPr="00901DD8">
        <w:rPr>
          <w:rFonts w:ascii="Arial" w:hAnsi="Arial" w:cs="Arial"/>
          <w:sz w:val="16"/>
          <w:szCs w:val="16"/>
          <w:lang w:val="en-GB"/>
          <w:rPrChange w:id="348" w:author="Autor">
            <w:rPr>
              <w:rFonts w:ascii="Arial" w:hAnsi="Arial" w:cs="Arial"/>
              <w:sz w:val="16"/>
              <w:szCs w:val="16"/>
              <w:lang w:val="en-GB"/>
            </w:rPr>
          </w:rPrChange>
        </w:rPr>
        <w:t xml:space="preserve"> of defects no earlier than receipt </w:t>
      </w:r>
      <w:r w:rsidR="00486193" w:rsidRPr="00901DD8">
        <w:rPr>
          <w:rFonts w:ascii="Arial" w:hAnsi="Arial" w:cs="Arial"/>
          <w:sz w:val="16"/>
          <w:szCs w:val="16"/>
          <w:lang w:val="en-GB"/>
          <w:rPrChange w:id="349" w:author="Autor">
            <w:rPr>
              <w:rFonts w:ascii="Arial" w:hAnsi="Arial" w:cs="Arial"/>
              <w:sz w:val="16"/>
              <w:szCs w:val="16"/>
              <w:lang w:val="en-GB"/>
            </w:rPr>
          </w:rPrChange>
        </w:rPr>
        <w:t>even if title should already have passed over to GELITA previously. Manifest defects are to be notified within five working days from the receipt of goods while concealed defects are to be notified within five working days from discovery of the defect. Mon</w:t>
      </w:r>
      <w:r w:rsidR="007022FE" w:rsidRPr="00901DD8">
        <w:rPr>
          <w:rFonts w:ascii="Arial" w:hAnsi="Arial" w:cs="Arial"/>
          <w:sz w:val="16"/>
          <w:szCs w:val="16"/>
          <w:lang w:val="en-GB"/>
          <w:rPrChange w:id="350" w:author="Autor">
            <w:rPr>
              <w:rFonts w:ascii="Arial" w:hAnsi="Arial" w:cs="Arial"/>
              <w:sz w:val="16"/>
              <w:szCs w:val="16"/>
              <w:lang w:val="en-GB"/>
            </w:rPr>
          </w:rPrChange>
        </w:rPr>
        <w:t>day</w:t>
      </w:r>
      <w:r w:rsidR="00486193" w:rsidRPr="00901DD8">
        <w:rPr>
          <w:rFonts w:ascii="Arial" w:hAnsi="Arial" w:cs="Arial"/>
          <w:sz w:val="16"/>
          <w:szCs w:val="16"/>
          <w:lang w:val="en-GB"/>
          <w:rPrChange w:id="351" w:author="Autor">
            <w:rPr>
              <w:rFonts w:ascii="Arial" w:hAnsi="Arial" w:cs="Arial"/>
              <w:sz w:val="16"/>
              <w:szCs w:val="16"/>
              <w:lang w:val="en-GB"/>
            </w:rPr>
          </w:rPrChange>
        </w:rPr>
        <w:t xml:space="preserve"> to Friday shall be regarded as working days. </w:t>
      </w:r>
    </w:p>
    <w:p w14:paraId="1C593F71" w14:textId="53D9C3A9" w:rsidR="00773A55" w:rsidRPr="00901DD8" w:rsidRDefault="003A002D">
      <w:pPr>
        <w:pStyle w:val="4GleissUeberschrift11"/>
        <w:keepNext w:val="0"/>
        <w:spacing w:before="0" w:after="0" w:line="240" w:lineRule="auto"/>
        <w:ind w:left="340" w:hanging="340"/>
        <w:rPr>
          <w:rFonts w:ascii="Arial" w:hAnsi="Arial" w:cs="Arial"/>
          <w:sz w:val="16"/>
          <w:szCs w:val="16"/>
          <w:lang w:val="en-GB"/>
          <w:rPrChange w:id="352" w:author="Autor">
            <w:rPr>
              <w:rFonts w:ascii="Arial" w:hAnsi="Arial" w:cs="Arial"/>
              <w:sz w:val="16"/>
              <w:szCs w:val="16"/>
              <w:lang w:val="en-GB"/>
            </w:rPr>
          </w:rPrChange>
        </w:rPr>
      </w:pPr>
      <w:r w:rsidRPr="00901DD8">
        <w:rPr>
          <w:rFonts w:ascii="Arial" w:hAnsi="Arial" w:cs="Arial"/>
          <w:sz w:val="16"/>
          <w:szCs w:val="16"/>
          <w:lang w:val="en-GB"/>
          <w:rPrChange w:id="353" w:author="Autor">
            <w:rPr>
              <w:rFonts w:ascii="Arial" w:hAnsi="Arial" w:cs="Arial"/>
              <w:sz w:val="16"/>
              <w:szCs w:val="16"/>
              <w:lang w:val="en-GB"/>
            </w:rPr>
          </w:rPrChange>
        </w:rPr>
        <w:t>I</w:t>
      </w:r>
      <w:r w:rsidR="00486193" w:rsidRPr="00901DD8">
        <w:rPr>
          <w:rFonts w:ascii="Arial" w:hAnsi="Arial" w:cs="Arial"/>
          <w:sz w:val="16"/>
          <w:szCs w:val="16"/>
          <w:lang w:val="en-GB"/>
          <w:rPrChange w:id="354" w:author="Autor">
            <w:rPr>
              <w:rFonts w:ascii="Arial" w:hAnsi="Arial" w:cs="Arial"/>
              <w:sz w:val="16"/>
              <w:szCs w:val="16"/>
              <w:lang w:val="en-GB"/>
            </w:rPr>
          </w:rPrChange>
        </w:rPr>
        <w:t xml:space="preserve">f the </w:t>
      </w:r>
      <w:r w:rsidR="009A6DAC" w:rsidRPr="00901DD8">
        <w:rPr>
          <w:rFonts w:ascii="Arial" w:hAnsi="Arial" w:cs="Arial"/>
          <w:sz w:val="16"/>
          <w:szCs w:val="16"/>
          <w:lang w:val="en-GB"/>
          <w:rPrChange w:id="355" w:author="Autor">
            <w:rPr>
              <w:rFonts w:ascii="Arial" w:hAnsi="Arial" w:cs="Arial"/>
              <w:sz w:val="16"/>
              <w:szCs w:val="16"/>
              <w:lang w:val="en-GB"/>
            </w:rPr>
          </w:rPrChange>
        </w:rPr>
        <w:t>Supplier</w:t>
      </w:r>
      <w:r w:rsidR="00486193" w:rsidRPr="00901DD8">
        <w:rPr>
          <w:rFonts w:ascii="Arial" w:hAnsi="Arial" w:cs="Arial"/>
          <w:sz w:val="16"/>
          <w:szCs w:val="16"/>
          <w:lang w:val="en-GB"/>
          <w:rPrChange w:id="356" w:author="Autor">
            <w:rPr>
              <w:rFonts w:ascii="Arial" w:hAnsi="Arial" w:cs="Arial"/>
              <w:sz w:val="16"/>
              <w:szCs w:val="16"/>
              <w:lang w:val="en-GB"/>
            </w:rPr>
          </w:rPrChange>
        </w:rPr>
        <w:t xml:space="preserve"> under an obligation to GELITA to render a cure, GELITA shall be entitled to demand that the defect is rectified (subsequent improvement) or that a defect-free thing is supplied (replacement delivery)</w:t>
      </w:r>
      <w:r w:rsidRPr="00901DD8">
        <w:rPr>
          <w:rFonts w:ascii="Arial" w:hAnsi="Arial" w:cs="Arial"/>
          <w:sz w:val="16"/>
          <w:szCs w:val="16"/>
          <w:lang w:val="en-GB"/>
          <w:rPrChange w:id="357" w:author="Autor">
            <w:rPr>
              <w:rFonts w:ascii="Arial" w:hAnsi="Arial" w:cs="Arial"/>
              <w:sz w:val="16"/>
              <w:szCs w:val="16"/>
              <w:lang w:val="en-GB"/>
            </w:rPr>
          </w:rPrChange>
        </w:rPr>
        <w:t xml:space="preserve">. </w:t>
      </w:r>
      <w:r w:rsidR="00486193" w:rsidRPr="00901DD8">
        <w:rPr>
          <w:rFonts w:ascii="Arial" w:hAnsi="Arial" w:cs="Arial"/>
          <w:sz w:val="16"/>
          <w:szCs w:val="16"/>
          <w:lang w:val="en-GB"/>
          <w:rPrChange w:id="358" w:author="Autor">
            <w:rPr>
              <w:rFonts w:ascii="Arial" w:hAnsi="Arial" w:cs="Arial"/>
              <w:sz w:val="16"/>
              <w:szCs w:val="16"/>
              <w:lang w:val="en-GB"/>
            </w:rPr>
          </w:rPrChange>
        </w:rPr>
        <w:t xml:space="preserve">The </w:t>
      </w:r>
      <w:r w:rsidR="009A6DAC" w:rsidRPr="00901DD8">
        <w:rPr>
          <w:rFonts w:ascii="Arial" w:hAnsi="Arial" w:cs="Arial"/>
          <w:sz w:val="16"/>
          <w:szCs w:val="16"/>
          <w:lang w:val="en-GB"/>
          <w:rPrChange w:id="359" w:author="Autor">
            <w:rPr>
              <w:rFonts w:ascii="Arial" w:hAnsi="Arial" w:cs="Arial"/>
              <w:sz w:val="16"/>
              <w:szCs w:val="16"/>
              <w:lang w:val="en-GB"/>
            </w:rPr>
          </w:rPrChange>
        </w:rPr>
        <w:t>Supplier’s</w:t>
      </w:r>
      <w:r w:rsidR="00486193" w:rsidRPr="00901DD8">
        <w:rPr>
          <w:rFonts w:ascii="Arial" w:hAnsi="Arial" w:cs="Arial"/>
          <w:sz w:val="16"/>
          <w:szCs w:val="16"/>
          <w:lang w:val="en-GB"/>
          <w:rPrChange w:id="360" w:author="Autor">
            <w:rPr>
              <w:rFonts w:ascii="Arial" w:hAnsi="Arial" w:cs="Arial"/>
              <w:sz w:val="16"/>
              <w:szCs w:val="16"/>
              <w:lang w:val="en-GB"/>
            </w:rPr>
          </w:rPrChange>
        </w:rPr>
        <w:t xml:space="preserve"> right in accordance with the law to refuse to render a cure shall</w:t>
      </w:r>
      <w:r w:rsidR="007022FE" w:rsidRPr="00901DD8">
        <w:rPr>
          <w:rFonts w:ascii="Arial" w:hAnsi="Arial" w:cs="Arial"/>
          <w:sz w:val="16"/>
          <w:szCs w:val="16"/>
          <w:lang w:val="en-GB"/>
          <w:rPrChange w:id="361" w:author="Autor">
            <w:rPr>
              <w:rFonts w:ascii="Arial" w:hAnsi="Arial" w:cs="Arial"/>
              <w:sz w:val="16"/>
              <w:szCs w:val="16"/>
              <w:lang w:val="en-GB"/>
            </w:rPr>
          </w:rPrChange>
        </w:rPr>
        <w:t xml:space="preserve"> </w:t>
      </w:r>
      <w:r w:rsidR="00486193" w:rsidRPr="00901DD8">
        <w:rPr>
          <w:rFonts w:ascii="Arial" w:hAnsi="Arial" w:cs="Arial"/>
          <w:sz w:val="16"/>
          <w:szCs w:val="16"/>
          <w:lang w:val="en-GB"/>
          <w:rPrChange w:id="362" w:author="Autor">
            <w:rPr>
              <w:rFonts w:ascii="Arial" w:hAnsi="Arial" w:cs="Arial"/>
              <w:sz w:val="16"/>
              <w:szCs w:val="16"/>
              <w:lang w:val="en-GB"/>
            </w:rPr>
          </w:rPrChange>
        </w:rPr>
        <w:t xml:space="preserve">not be affected by the </w:t>
      </w:r>
      <w:proofErr w:type="spellStart"/>
      <w:r w:rsidR="00486193" w:rsidRPr="00901DD8">
        <w:rPr>
          <w:rFonts w:ascii="Arial" w:hAnsi="Arial" w:cs="Arial"/>
          <w:sz w:val="16"/>
          <w:szCs w:val="16"/>
          <w:lang w:val="en-GB"/>
          <w:rPrChange w:id="363" w:author="Autor">
            <w:rPr>
              <w:rFonts w:ascii="Arial" w:hAnsi="Arial" w:cs="Arial"/>
              <w:sz w:val="16"/>
              <w:szCs w:val="16"/>
              <w:lang w:val="en-GB"/>
            </w:rPr>
          </w:rPrChange>
        </w:rPr>
        <w:t>aforegoing</w:t>
      </w:r>
      <w:proofErr w:type="spellEnd"/>
      <w:r w:rsidR="00486193" w:rsidRPr="00901DD8">
        <w:rPr>
          <w:rFonts w:ascii="Arial" w:hAnsi="Arial" w:cs="Arial"/>
          <w:sz w:val="16"/>
          <w:szCs w:val="16"/>
          <w:lang w:val="en-GB"/>
          <w:rPrChange w:id="364" w:author="Autor">
            <w:rPr>
              <w:rFonts w:ascii="Arial" w:hAnsi="Arial" w:cs="Arial"/>
              <w:sz w:val="16"/>
              <w:szCs w:val="16"/>
              <w:lang w:val="en-GB"/>
            </w:rPr>
          </w:rPrChange>
        </w:rPr>
        <w:t xml:space="preserve">. If the </w:t>
      </w:r>
      <w:r w:rsidR="009A6DAC" w:rsidRPr="00901DD8">
        <w:rPr>
          <w:rFonts w:ascii="Arial" w:hAnsi="Arial" w:cs="Arial"/>
          <w:sz w:val="16"/>
          <w:szCs w:val="16"/>
          <w:lang w:val="en-GB"/>
          <w:rPrChange w:id="365" w:author="Autor">
            <w:rPr>
              <w:rFonts w:ascii="Arial" w:hAnsi="Arial" w:cs="Arial"/>
              <w:sz w:val="16"/>
              <w:szCs w:val="16"/>
              <w:lang w:val="en-GB"/>
            </w:rPr>
          </w:rPrChange>
        </w:rPr>
        <w:t>Supplier</w:t>
      </w:r>
      <w:r w:rsidR="00486193" w:rsidRPr="00901DD8">
        <w:rPr>
          <w:rFonts w:ascii="Arial" w:hAnsi="Arial" w:cs="Arial"/>
          <w:sz w:val="16"/>
          <w:szCs w:val="16"/>
          <w:lang w:val="en-GB"/>
          <w:rPrChange w:id="366" w:author="Autor">
            <w:rPr>
              <w:rFonts w:ascii="Arial" w:hAnsi="Arial" w:cs="Arial"/>
              <w:sz w:val="16"/>
              <w:szCs w:val="16"/>
              <w:lang w:val="en-GB"/>
            </w:rPr>
          </w:rPrChange>
        </w:rPr>
        <w:t xml:space="preserve"> fails to fulfil his obligation to render a cure within a reasonable period of time set by GELITA, GELITA may consequently </w:t>
      </w:r>
      <w:r w:rsidR="004F787D" w:rsidRPr="00901DD8">
        <w:rPr>
          <w:rFonts w:ascii="Arial" w:hAnsi="Arial" w:cs="Arial"/>
          <w:sz w:val="16"/>
          <w:szCs w:val="16"/>
          <w:lang w:val="en-GB"/>
          <w:rPrChange w:id="367" w:author="Autor">
            <w:rPr>
              <w:rFonts w:ascii="Arial" w:hAnsi="Arial" w:cs="Arial"/>
              <w:sz w:val="16"/>
              <w:szCs w:val="16"/>
              <w:lang w:val="en-GB"/>
            </w:rPr>
          </w:rPrChange>
        </w:rPr>
        <w:t xml:space="preserve">rectify the defect itself and demand that the </w:t>
      </w:r>
      <w:r w:rsidR="009A6DAC" w:rsidRPr="00901DD8">
        <w:rPr>
          <w:rFonts w:ascii="Arial" w:hAnsi="Arial" w:cs="Arial"/>
          <w:sz w:val="16"/>
          <w:szCs w:val="16"/>
          <w:lang w:val="en-GB"/>
          <w:rPrChange w:id="368" w:author="Autor">
            <w:rPr>
              <w:rFonts w:ascii="Arial" w:hAnsi="Arial" w:cs="Arial"/>
              <w:sz w:val="16"/>
              <w:szCs w:val="16"/>
              <w:lang w:val="en-GB"/>
            </w:rPr>
          </w:rPrChange>
        </w:rPr>
        <w:t>Supplier</w:t>
      </w:r>
      <w:r w:rsidR="004F787D" w:rsidRPr="00901DD8">
        <w:rPr>
          <w:rFonts w:ascii="Arial" w:hAnsi="Arial" w:cs="Arial"/>
          <w:sz w:val="16"/>
          <w:szCs w:val="16"/>
          <w:lang w:val="en-GB"/>
          <w:rPrChange w:id="369" w:author="Autor">
            <w:rPr>
              <w:rFonts w:ascii="Arial" w:hAnsi="Arial" w:cs="Arial"/>
              <w:sz w:val="16"/>
              <w:szCs w:val="16"/>
              <w:lang w:val="en-GB"/>
            </w:rPr>
          </w:rPrChange>
        </w:rPr>
        <w:t xml:space="preserve"> pay compensation for the necessary expenses incurred by GELITA </w:t>
      </w:r>
      <w:r w:rsidR="009A6DAC" w:rsidRPr="00901DD8">
        <w:rPr>
          <w:rFonts w:ascii="Arial" w:hAnsi="Arial" w:cs="Arial"/>
          <w:sz w:val="16"/>
          <w:szCs w:val="16"/>
          <w:lang w:val="en-GB"/>
          <w:rPrChange w:id="370" w:author="Autor">
            <w:rPr>
              <w:rFonts w:ascii="Arial" w:hAnsi="Arial" w:cs="Arial"/>
              <w:sz w:val="16"/>
              <w:szCs w:val="16"/>
              <w:lang w:val="en-GB"/>
            </w:rPr>
          </w:rPrChange>
        </w:rPr>
        <w:t>Supplier</w:t>
      </w:r>
      <w:r w:rsidR="004F787D" w:rsidRPr="00901DD8">
        <w:rPr>
          <w:rFonts w:ascii="Arial" w:hAnsi="Arial" w:cs="Arial"/>
          <w:sz w:val="16"/>
          <w:szCs w:val="16"/>
          <w:lang w:val="en-GB"/>
          <w:rPrChange w:id="371" w:author="Autor">
            <w:rPr>
              <w:rFonts w:ascii="Arial" w:hAnsi="Arial" w:cs="Arial"/>
              <w:sz w:val="16"/>
              <w:szCs w:val="16"/>
              <w:lang w:val="en-GB"/>
            </w:rPr>
          </w:rPrChange>
        </w:rPr>
        <w:t xml:space="preserve"> or demand that an appropriate advance towards such costs is paid by the </w:t>
      </w:r>
      <w:r w:rsidR="009A6DAC" w:rsidRPr="00901DD8">
        <w:rPr>
          <w:rFonts w:ascii="Arial" w:hAnsi="Arial" w:cs="Arial"/>
          <w:sz w:val="16"/>
          <w:szCs w:val="16"/>
          <w:lang w:val="en-GB"/>
          <w:rPrChange w:id="372" w:author="Autor">
            <w:rPr>
              <w:rFonts w:ascii="Arial" w:hAnsi="Arial" w:cs="Arial"/>
              <w:sz w:val="16"/>
              <w:szCs w:val="16"/>
              <w:lang w:val="en-GB"/>
            </w:rPr>
          </w:rPrChange>
        </w:rPr>
        <w:t>Supplier</w:t>
      </w:r>
      <w:r w:rsidR="00773A55" w:rsidRPr="00901DD8">
        <w:rPr>
          <w:rFonts w:ascii="Arial" w:hAnsi="Arial" w:cs="Arial"/>
          <w:sz w:val="16"/>
          <w:szCs w:val="16"/>
          <w:lang w:val="en-GB"/>
          <w:rPrChange w:id="373" w:author="Autor">
            <w:rPr>
              <w:rFonts w:ascii="Arial" w:hAnsi="Arial" w:cs="Arial"/>
              <w:sz w:val="16"/>
              <w:szCs w:val="16"/>
              <w:lang w:val="en-GB"/>
            </w:rPr>
          </w:rPrChange>
        </w:rPr>
        <w:t xml:space="preserve">. </w:t>
      </w:r>
      <w:r w:rsidR="005E0A0E" w:rsidRPr="00901DD8">
        <w:rPr>
          <w:rFonts w:ascii="Arial" w:hAnsi="Arial" w:cs="Arial"/>
          <w:sz w:val="16"/>
          <w:szCs w:val="16"/>
          <w:lang w:val="en-GB"/>
          <w:rPrChange w:id="374" w:author="Autor">
            <w:rPr>
              <w:rFonts w:ascii="Arial" w:hAnsi="Arial" w:cs="Arial"/>
              <w:sz w:val="16"/>
              <w:szCs w:val="16"/>
              <w:lang w:val="en-GB"/>
            </w:rPr>
          </w:rPrChange>
        </w:rPr>
        <w:t>A period of time will not have to be set i</w:t>
      </w:r>
      <w:r w:rsidR="004F787D" w:rsidRPr="00901DD8">
        <w:rPr>
          <w:rFonts w:ascii="Arial" w:hAnsi="Arial" w:cs="Arial"/>
          <w:sz w:val="16"/>
          <w:szCs w:val="16"/>
          <w:lang w:val="en-GB"/>
          <w:rPrChange w:id="375" w:author="Autor">
            <w:rPr>
              <w:rFonts w:ascii="Arial" w:hAnsi="Arial" w:cs="Arial"/>
              <w:sz w:val="16"/>
              <w:szCs w:val="16"/>
              <w:lang w:val="en-GB"/>
            </w:rPr>
          </w:rPrChange>
        </w:rPr>
        <w:t xml:space="preserve">f a cure effected by the </w:t>
      </w:r>
      <w:r w:rsidR="009A6DAC" w:rsidRPr="00901DD8">
        <w:rPr>
          <w:rFonts w:ascii="Arial" w:hAnsi="Arial" w:cs="Arial"/>
          <w:sz w:val="16"/>
          <w:szCs w:val="16"/>
          <w:lang w:val="en-GB"/>
          <w:rPrChange w:id="376" w:author="Autor">
            <w:rPr>
              <w:rFonts w:ascii="Arial" w:hAnsi="Arial" w:cs="Arial"/>
              <w:sz w:val="16"/>
              <w:szCs w:val="16"/>
              <w:lang w:val="en-GB"/>
            </w:rPr>
          </w:rPrChange>
        </w:rPr>
        <w:t>Supplier</w:t>
      </w:r>
      <w:r w:rsidR="004F787D" w:rsidRPr="00901DD8">
        <w:rPr>
          <w:rFonts w:ascii="Arial" w:hAnsi="Arial" w:cs="Arial"/>
          <w:sz w:val="16"/>
          <w:szCs w:val="16"/>
          <w:lang w:val="en-GB"/>
          <w:rPrChange w:id="377" w:author="Autor">
            <w:rPr>
              <w:rFonts w:ascii="Arial" w:hAnsi="Arial" w:cs="Arial"/>
              <w:sz w:val="16"/>
              <w:szCs w:val="16"/>
              <w:lang w:val="en-GB"/>
            </w:rPr>
          </w:rPrChange>
        </w:rPr>
        <w:t xml:space="preserve"> is unsuccessful, or if it is unreasonable for </w:t>
      </w:r>
      <w:r w:rsidR="00773A55" w:rsidRPr="00901DD8">
        <w:rPr>
          <w:rFonts w:ascii="Arial" w:hAnsi="Arial" w:cs="Arial"/>
          <w:sz w:val="16"/>
          <w:szCs w:val="16"/>
          <w:lang w:val="en-GB"/>
          <w:rPrChange w:id="378" w:author="Autor">
            <w:rPr>
              <w:rFonts w:ascii="Arial" w:hAnsi="Arial" w:cs="Arial"/>
              <w:sz w:val="16"/>
              <w:szCs w:val="16"/>
              <w:lang w:val="en-GB"/>
            </w:rPr>
          </w:rPrChange>
        </w:rPr>
        <w:t>(</w:t>
      </w:r>
      <w:r w:rsidR="004F787D" w:rsidRPr="00901DD8">
        <w:rPr>
          <w:rFonts w:ascii="Arial" w:hAnsi="Arial" w:cs="Arial"/>
          <w:sz w:val="16"/>
          <w:szCs w:val="16"/>
          <w:lang w:val="en-GB"/>
          <w:rPrChange w:id="379" w:author="Autor">
            <w:rPr>
              <w:rFonts w:ascii="Arial" w:hAnsi="Arial" w:cs="Arial"/>
              <w:sz w:val="16"/>
              <w:szCs w:val="16"/>
              <w:lang w:val="en-GB"/>
            </w:rPr>
          </w:rPrChange>
        </w:rPr>
        <w:t xml:space="preserve">e.g. on account of exceptional urgency, </w:t>
      </w:r>
      <w:proofErr w:type="spellStart"/>
      <w:r w:rsidR="004F787D" w:rsidRPr="00901DD8">
        <w:rPr>
          <w:rFonts w:ascii="Arial" w:hAnsi="Arial" w:cs="Arial"/>
          <w:sz w:val="16"/>
          <w:szCs w:val="16"/>
          <w:lang w:val="en-GB"/>
          <w:rPrChange w:id="380" w:author="Autor">
            <w:rPr>
              <w:rFonts w:ascii="Arial" w:hAnsi="Arial" w:cs="Arial"/>
              <w:sz w:val="16"/>
              <w:szCs w:val="16"/>
              <w:lang w:val="en-GB"/>
            </w:rPr>
          </w:rPrChange>
        </w:rPr>
        <w:t>jeopardisation</w:t>
      </w:r>
      <w:proofErr w:type="spellEnd"/>
      <w:r w:rsidR="004F787D" w:rsidRPr="00901DD8">
        <w:rPr>
          <w:rFonts w:ascii="Arial" w:hAnsi="Arial" w:cs="Arial"/>
          <w:sz w:val="16"/>
          <w:szCs w:val="16"/>
          <w:lang w:val="en-GB"/>
          <w:rPrChange w:id="381" w:author="Autor">
            <w:rPr>
              <w:rFonts w:ascii="Arial" w:hAnsi="Arial" w:cs="Arial"/>
              <w:sz w:val="16"/>
              <w:szCs w:val="16"/>
              <w:lang w:val="en-GB"/>
            </w:rPr>
          </w:rPrChange>
        </w:rPr>
        <w:t xml:space="preserve"> of safety</w:t>
      </w:r>
      <w:r w:rsidR="005E0A0E" w:rsidRPr="00901DD8">
        <w:rPr>
          <w:rFonts w:ascii="Arial" w:hAnsi="Arial" w:cs="Arial"/>
          <w:sz w:val="16"/>
          <w:szCs w:val="16"/>
          <w:lang w:val="en-GB"/>
          <w:rPrChange w:id="382" w:author="Autor">
            <w:rPr>
              <w:rFonts w:ascii="Arial" w:hAnsi="Arial" w:cs="Arial"/>
              <w:sz w:val="16"/>
              <w:szCs w:val="16"/>
              <w:lang w:val="en-GB"/>
            </w:rPr>
          </w:rPrChange>
        </w:rPr>
        <w:t xml:space="preserve"> </w:t>
      </w:r>
      <w:r w:rsidR="004F787D" w:rsidRPr="00901DD8">
        <w:rPr>
          <w:rFonts w:ascii="Arial" w:hAnsi="Arial" w:cs="Arial"/>
          <w:sz w:val="16"/>
          <w:szCs w:val="16"/>
          <w:lang w:val="en-GB"/>
          <w:rPrChange w:id="383" w:author="Autor">
            <w:rPr>
              <w:rFonts w:ascii="Arial" w:hAnsi="Arial" w:cs="Arial"/>
              <w:sz w:val="16"/>
              <w:szCs w:val="16"/>
              <w:lang w:val="en-GB"/>
            </w:rPr>
          </w:rPrChange>
        </w:rPr>
        <w:t xml:space="preserve">at work or </w:t>
      </w:r>
      <w:r w:rsidR="005E0A0E" w:rsidRPr="00901DD8">
        <w:rPr>
          <w:rFonts w:ascii="Arial" w:hAnsi="Arial" w:cs="Arial"/>
          <w:sz w:val="16"/>
          <w:szCs w:val="16"/>
          <w:lang w:val="en-GB"/>
          <w:rPrChange w:id="384" w:author="Autor">
            <w:rPr>
              <w:rFonts w:ascii="Arial" w:hAnsi="Arial" w:cs="Arial"/>
              <w:sz w:val="16"/>
              <w:szCs w:val="16"/>
              <w:lang w:val="en-GB"/>
            </w:rPr>
          </w:rPrChange>
        </w:rPr>
        <w:t>imminent and</w:t>
      </w:r>
      <w:r w:rsidR="004F787D" w:rsidRPr="00901DD8">
        <w:rPr>
          <w:rFonts w:ascii="Arial" w:hAnsi="Arial" w:cs="Arial"/>
          <w:sz w:val="16"/>
          <w:szCs w:val="16"/>
          <w:lang w:val="en-GB"/>
          <w:rPrChange w:id="385" w:author="Autor">
            <w:rPr>
              <w:rFonts w:ascii="Arial" w:hAnsi="Arial" w:cs="Arial"/>
              <w:sz w:val="16"/>
              <w:szCs w:val="16"/>
              <w:lang w:val="en-GB"/>
            </w:rPr>
          </w:rPrChange>
        </w:rPr>
        <w:t xml:space="preserve"> </w:t>
      </w:r>
      <w:r w:rsidR="005E0A0E" w:rsidRPr="00901DD8">
        <w:rPr>
          <w:rFonts w:ascii="Arial" w:hAnsi="Arial" w:cs="Arial"/>
          <w:sz w:val="16"/>
          <w:szCs w:val="16"/>
          <w:lang w:val="en-GB"/>
          <w:rPrChange w:id="386" w:author="Autor">
            <w:rPr>
              <w:rFonts w:ascii="Arial" w:hAnsi="Arial" w:cs="Arial"/>
              <w:sz w:val="16"/>
              <w:szCs w:val="16"/>
              <w:lang w:val="en-GB"/>
            </w:rPr>
          </w:rPrChange>
        </w:rPr>
        <w:t xml:space="preserve">excessive damage); the </w:t>
      </w:r>
      <w:r w:rsidR="009A6DAC" w:rsidRPr="00901DD8">
        <w:rPr>
          <w:rFonts w:ascii="Arial" w:hAnsi="Arial" w:cs="Arial"/>
          <w:sz w:val="16"/>
          <w:szCs w:val="16"/>
          <w:lang w:val="en-GB"/>
          <w:rPrChange w:id="387" w:author="Autor">
            <w:rPr>
              <w:rFonts w:ascii="Arial" w:hAnsi="Arial" w:cs="Arial"/>
              <w:sz w:val="16"/>
              <w:szCs w:val="16"/>
              <w:lang w:val="en-GB"/>
            </w:rPr>
          </w:rPrChange>
        </w:rPr>
        <w:t>Supplier</w:t>
      </w:r>
      <w:r w:rsidR="005E0A0E" w:rsidRPr="00901DD8">
        <w:rPr>
          <w:rFonts w:ascii="Arial" w:hAnsi="Arial" w:cs="Arial"/>
          <w:sz w:val="16"/>
          <w:szCs w:val="16"/>
          <w:lang w:val="en-GB"/>
          <w:rPrChange w:id="388" w:author="Autor">
            <w:rPr>
              <w:rFonts w:ascii="Arial" w:hAnsi="Arial" w:cs="Arial"/>
              <w:sz w:val="16"/>
              <w:szCs w:val="16"/>
              <w:lang w:val="en-GB"/>
            </w:rPr>
          </w:rPrChange>
        </w:rPr>
        <w:t xml:space="preserve"> is to be informed straight away and beforehand if possible.</w:t>
      </w:r>
      <w:r w:rsidR="00773A55" w:rsidRPr="00901DD8">
        <w:rPr>
          <w:rFonts w:ascii="Arial" w:hAnsi="Arial" w:cs="Arial"/>
          <w:sz w:val="16"/>
          <w:szCs w:val="16"/>
          <w:lang w:val="en-GB"/>
          <w:rPrChange w:id="389" w:author="Autor">
            <w:rPr>
              <w:rFonts w:ascii="Arial" w:hAnsi="Arial" w:cs="Arial"/>
              <w:sz w:val="16"/>
              <w:szCs w:val="16"/>
              <w:lang w:val="en-GB"/>
            </w:rPr>
          </w:rPrChange>
        </w:rPr>
        <w:t xml:space="preserve"> </w:t>
      </w:r>
    </w:p>
    <w:p w14:paraId="26E39424" w14:textId="39207427" w:rsidR="00773A55" w:rsidRPr="00901DD8" w:rsidRDefault="005E0A0E">
      <w:pPr>
        <w:pStyle w:val="4GleissUeberschrift11"/>
        <w:keepNext w:val="0"/>
        <w:spacing w:before="0" w:after="0" w:line="240" w:lineRule="auto"/>
        <w:ind w:left="340" w:hanging="340"/>
        <w:rPr>
          <w:rFonts w:ascii="Arial" w:hAnsi="Arial" w:cs="Arial"/>
          <w:sz w:val="16"/>
          <w:szCs w:val="16"/>
          <w:lang w:val="en-GB"/>
          <w:rPrChange w:id="390" w:author="Autor">
            <w:rPr>
              <w:rFonts w:ascii="Arial" w:hAnsi="Arial" w:cs="Arial"/>
              <w:sz w:val="16"/>
              <w:szCs w:val="16"/>
              <w:lang w:val="en-GB"/>
            </w:rPr>
          </w:rPrChange>
        </w:rPr>
      </w:pPr>
      <w:r w:rsidRPr="00901DD8">
        <w:rPr>
          <w:rFonts w:ascii="Arial" w:hAnsi="Arial" w:cs="Arial"/>
          <w:sz w:val="16"/>
          <w:szCs w:val="16"/>
          <w:lang w:val="en-GB"/>
          <w:rPrChange w:id="391" w:author="Autor">
            <w:rPr>
              <w:rFonts w:ascii="Arial" w:hAnsi="Arial" w:cs="Arial"/>
              <w:sz w:val="16"/>
              <w:szCs w:val="16"/>
              <w:lang w:val="en-GB"/>
            </w:rPr>
          </w:rPrChange>
        </w:rPr>
        <w:t xml:space="preserve">Moreover, </w:t>
      </w:r>
      <w:r w:rsidR="00773A55" w:rsidRPr="00901DD8">
        <w:rPr>
          <w:rFonts w:ascii="Arial" w:hAnsi="Arial" w:cs="Arial"/>
          <w:sz w:val="16"/>
          <w:szCs w:val="16"/>
          <w:lang w:val="en-GB"/>
          <w:rPrChange w:id="392" w:author="Autor">
            <w:rPr>
              <w:rFonts w:ascii="Arial" w:hAnsi="Arial" w:cs="Arial"/>
              <w:sz w:val="16"/>
              <w:szCs w:val="16"/>
              <w:lang w:val="en-GB"/>
            </w:rPr>
          </w:rPrChange>
        </w:rPr>
        <w:t xml:space="preserve">GELITA </w:t>
      </w:r>
      <w:r w:rsidRPr="00901DD8">
        <w:rPr>
          <w:rFonts w:ascii="Arial" w:hAnsi="Arial" w:cs="Arial"/>
          <w:sz w:val="16"/>
          <w:szCs w:val="16"/>
          <w:lang w:val="en-GB"/>
          <w:rPrChange w:id="393" w:author="Autor">
            <w:rPr>
              <w:rFonts w:ascii="Arial" w:hAnsi="Arial" w:cs="Arial"/>
              <w:sz w:val="16"/>
              <w:szCs w:val="16"/>
              <w:lang w:val="en-GB"/>
            </w:rPr>
          </w:rPrChange>
        </w:rPr>
        <w:t>shall be entitled under the statutory regulations to reduce the purchase price or to withdraw from the contract. Besides which, GELITA shall, under the statu</w:t>
      </w:r>
      <w:r w:rsidR="007022FE" w:rsidRPr="00901DD8">
        <w:rPr>
          <w:rFonts w:ascii="Arial" w:hAnsi="Arial" w:cs="Arial"/>
          <w:sz w:val="16"/>
          <w:szCs w:val="16"/>
          <w:lang w:val="en-GB"/>
          <w:rPrChange w:id="394" w:author="Autor">
            <w:rPr>
              <w:rFonts w:ascii="Arial" w:hAnsi="Arial" w:cs="Arial"/>
              <w:sz w:val="16"/>
              <w:szCs w:val="16"/>
              <w:lang w:val="en-GB"/>
            </w:rPr>
          </w:rPrChange>
        </w:rPr>
        <w:t>t</w:t>
      </w:r>
      <w:r w:rsidRPr="00901DD8">
        <w:rPr>
          <w:rFonts w:ascii="Arial" w:hAnsi="Arial" w:cs="Arial"/>
          <w:sz w:val="16"/>
          <w:szCs w:val="16"/>
          <w:lang w:val="en-GB"/>
          <w:rPrChange w:id="395" w:author="Autor">
            <w:rPr>
              <w:rFonts w:ascii="Arial" w:hAnsi="Arial" w:cs="Arial"/>
              <w:sz w:val="16"/>
              <w:szCs w:val="16"/>
              <w:lang w:val="en-GB"/>
            </w:rPr>
          </w:rPrChange>
        </w:rPr>
        <w:t xml:space="preserve">ory regulations be entitled to compensation for damages and expenses.   </w:t>
      </w:r>
    </w:p>
    <w:p w14:paraId="03B6E480" w14:textId="52F0DCB6" w:rsidR="00773A55" w:rsidRPr="00901DD8" w:rsidRDefault="005E0A0E">
      <w:pPr>
        <w:pStyle w:val="4GleissUeberschrift11"/>
        <w:keepNext w:val="0"/>
        <w:spacing w:before="0" w:after="0" w:line="240" w:lineRule="auto"/>
        <w:ind w:left="340" w:hanging="340"/>
        <w:rPr>
          <w:rFonts w:ascii="Arial" w:hAnsi="Arial" w:cs="Arial"/>
          <w:sz w:val="16"/>
          <w:szCs w:val="16"/>
          <w:lang w:val="en-GB"/>
          <w:rPrChange w:id="396" w:author="Autor">
            <w:rPr>
              <w:rFonts w:ascii="Arial" w:hAnsi="Arial" w:cs="Arial"/>
              <w:sz w:val="16"/>
              <w:szCs w:val="16"/>
              <w:lang w:val="en-GB"/>
            </w:rPr>
          </w:rPrChange>
        </w:rPr>
      </w:pPr>
      <w:r w:rsidRPr="00901DD8">
        <w:rPr>
          <w:rFonts w:ascii="Arial" w:hAnsi="Arial" w:cs="Arial"/>
          <w:sz w:val="16"/>
          <w:szCs w:val="16"/>
          <w:lang w:val="en-GB"/>
          <w:rPrChange w:id="397" w:author="Autor">
            <w:rPr>
              <w:rFonts w:ascii="Arial" w:hAnsi="Arial" w:cs="Arial"/>
              <w:sz w:val="16"/>
              <w:szCs w:val="16"/>
              <w:lang w:val="en-GB"/>
            </w:rPr>
          </w:rPrChange>
        </w:rPr>
        <w:t xml:space="preserve">The costs incurred by the </w:t>
      </w:r>
      <w:r w:rsidR="009A6DAC" w:rsidRPr="00901DD8">
        <w:rPr>
          <w:rFonts w:ascii="Arial" w:hAnsi="Arial" w:cs="Arial"/>
          <w:sz w:val="16"/>
          <w:szCs w:val="16"/>
          <w:lang w:val="en-GB"/>
          <w:rPrChange w:id="398" w:author="Autor">
            <w:rPr>
              <w:rFonts w:ascii="Arial" w:hAnsi="Arial" w:cs="Arial"/>
              <w:sz w:val="16"/>
              <w:szCs w:val="16"/>
              <w:lang w:val="en-GB"/>
            </w:rPr>
          </w:rPrChange>
        </w:rPr>
        <w:t>Supplier</w:t>
      </w:r>
      <w:r w:rsidRPr="00901DD8">
        <w:rPr>
          <w:rFonts w:ascii="Arial" w:hAnsi="Arial" w:cs="Arial"/>
          <w:sz w:val="16"/>
          <w:szCs w:val="16"/>
          <w:lang w:val="en-GB"/>
          <w:rPrChange w:id="399" w:author="Autor">
            <w:rPr>
              <w:rFonts w:ascii="Arial" w:hAnsi="Arial" w:cs="Arial"/>
              <w:sz w:val="16"/>
              <w:szCs w:val="16"/>
              <w:lang w:val="en-GB"/>
            </w:rPr>
          </w:rPrChange>
        </w:rPr>
        <w:t xml:space="preserve"> for the purposes of inspection and subsequent improvement shall be borne by him, even if it should turn out that there was in fact no defect. The liability of GELITA to pay compensation to the </w:t>
      </w:r>
      <w:r w:rsidR="009A6DAC" w:rsidRPr="00901DD8">
        <w:rPr>
          <w:rFonts w:ascii="Arial" w:hAnsi="Arial" w:cs="Arial"/>
          <w:sz w:val="16"/>
          <w:szCs w:val="16"/>
          <w:lang w:val="en-GB"/>
          <w:rPrChange w:id="400" w:author="Autor">
            <w:rPr>
              <w:rFonts w:ascii="Arial" w:hAnsi="Arial" w:cs="Arial"/>
              <w:sz w:val="16"/>
              <w:szCs w:val="16"/>
              <w:lang w:val="en-GB"/>
            </w:rPr>
          </w:rPrChange>
        </w:rPr>
        <w:t>Supplier</w:t>
      </w:r>
      <w:r w:rsidRPr="00901DD8">
        <w:rPr>
          <w:rFonts w:ascii="Arial" w:hAnsi="Arial" w:cs="Arial"/>
          <w:sz w:val="16"/>
          <w:szCs w:val="16"/>
          <w:lang w:val="en-GB"/>
          <w:rPrChange w:id="401" w:author="Autor">
            <w:rPr>
              <w:rFonts w:ascii="Arial" w:hAnsi="Arial" w:cs="Arial"/>
              <w:sz w:val="16"/>
              <w:szCs w:val="16"/>
              <w:lang w:val="en-GB"/>
            </w:rPr>
          </w:rPrChange>
        </w:rPr>
        <w:t xml:space="preserve"> for losses if GELITA demands that a defect is rectified without any justification for doing so shall not be affected by the </w:t>
      </w:r>
      <w:proofErr w:type="spellStart"/>
      <w:r w:rsidRPr="00901DD8">
        <w:rPr>
          <w:rFonts w:ascii="Arial" w:hAnsi="Arial" w:cs="Arial"/>
          <w:sz w:val="16"/>
          <w:szCs w:val="16"/>
          <w:lang w:val="en-GB"/>
          <w:rPrChange w:id="402" w:author="Autor">
            <w:rPr>
              <w:rFonts w:ascii="Arial" w:hAnsi="Arial" w:cs="Arial"/>
              <w:sz w:val="16"/>
              <w:szCs w:val="16"/>
              <w:lang w:val="en-GB"/>
            </w:rPr>
          </w:rPrChange>
        </w:rPr>
        <w:t>aforegoing</w:t>
      </w:r>
      <w:proofErr w:type="spellEnd"/>
      <w:r w:rsidRPr="00901DD8">
        <w:rPr>
          <w:rFonts w:ascii="Arial" w:hAnsi="Arial" w:cs="Arial"/>
          <w:sz w:val="16"/>
          <w:szCs w:val="16"/>
          <w:lang w:val="en-GB"/>
          <w:rPrChange w:id="403" w:author="Autor">
            <w:rPr>
              <w:rFonts w:ascii="Arial" w:hAnsi="Arial" w:cs="Arial"/>
              <w:sz w:val="16"/>
              <w:szCs w:val="16"/>
              <w:lang w:val="en-GB"/>
            </w:rPr>
          </w:rPrChange>
        </w:rPr>
        <w:t xml:space="preserve">. </w:t>
      </w:r>
    </w:p>
    <w:p w14:paraId="1A68B78D" w14:textId="3921D581" w:rsidR="00773A55" w:rsidRPr="00901DD8" w:rsidRDefault="00773A55">
      <w:pPr>
        <w:pStyle w:val="3GleissUeberschrift1"/>
        <w:tabs>
          <w:tab w:val="clear" w:pos="567"/>
        </w:tabs>
        <w:spacing w:before="60" w:after="60" w:line="240" w:lineRule="auto"/>
        <w:ind w:left="340" w:hanging="340"/>
        <w:rPr>
          <w:rFonts w:ascii="Arial" w:hAnsi="Arial" w:cs="Arial"/>
          <w:sz w:val="16"/>
          <w:szCs w:val="16"/>
          <w:lang w:val="en-GB"/>
          <w:rPrChange w:id="404" w:author="Autor">
            <w:rPr>
              <w:rFonts w:ascii="Arial" w:hAnsi="Arial" w:cs="Arial"/>
              <w:sz w:val="16"/>
              <w:szCs w:val="16"/>
              <w:lang w:val="en-GB"/>
            </w:rPr>
          </w:rPrChange>
        </w:rPr>
      </w:pPr>
      <w:r w:rsidRPr="00901DD8">
        <w:rPr>
          <w:rFonts w:ascii="Arial" w:hAnsi="Arial" w:cs="Arial"/>
          <w:sz w:val="16"/>
          <w:szCs w:val="16"/>
          <w:lang w:val="en-GB"/>
          <w:rPrChange w:id="405" w:author="Autor">
            <w:rPr>
              <w:rFonts w:ascii="Arial" w:hAnsi="Arial" w:cs="Arial"/>
              <w:sz w:val="16"/>
              <w:szCs w:val="16"/>
              <w:lang w:val="en-GB"/>
            </w:rPr>
          </w:rPrChange>
        </w:rPr>
        <w:t>Produ</w:t>
      </w:r>
      <w:r w:rsidR="005E0A0E" w:rsidRPr="00901DD8">
        <w:rPr>
          <w:rFonts w:ascii="Arial" w:hAnsi="Arial" w:cs="Arial"/>
          <w:sz w:val="16"/>
          <w:szCs w:val="16"/>
          <w:lang w:val="en-GB"/>
          <w:rPrChange w:id="406" w:author="Autor">
            <w:rPr>
              <w:rFonts w:ascii="Arial" w:hAnsi="Arial" w:cs="Arial"/>
              <w:sz w:val="16"/>
              <w:szCs w:val="16"/>
              <w:lang w:val="en-GB"/>
            </w:rPr>
          </w:rPrChange>
        </w:rPr>
        <w:t>c</w:t>
      </w:r>
      <w:r w:rsidRPr="00901DD8">
        <w:rPr>
          <w:rFonts w:ascii="Arial" w:hAnsi="Arial" w:cs="Arial"/>
          <w:sz w:val="16"/>
          <w:szCs w:val="16"/>
          <w:lang w:val="en-GB"/>
          <w:rPrChange w:id="407" w:author="Autor">
            <w:rPr>
              <w:rFonts w:ascii="Arial" w:hAnsi="Arial" w:cs="Arial"/>
              <w:sz w:val="16"/>
              <w:szCs w:val="16"/>
              <w:lang w:val="en-GB"/>
            </w:rPr>
          </w:rPrChange>
        </w:rPr>
        <w:t>t</w:t>
      </w:r>
      <w:r w:rsidR="005E0A0E" w:rsidRPr="00901DD8">
        <w:rPr>
          <w:rFonts w:ascii="Arial" w:hAnsi="Arial" w:cs="Arial"/>
          <w:sz w:val="16"/>
          <w:szCs w:val="16"/>
          <w:lang w:val="en-GB"/>
          <w:rPrChange w:id="408" w:author="Autor">
            <w:rPr>
              <w:rFonts w:ascii="Arial" w:hAnsi="Arial" w:cs="Arial"/>
              <w:sz w:val="16"/>
              <w:szCs w:val="16"/>
              <w:lang w:val="en-GB"/>
            </w:rPr>
          </w:rPrChange>
        </w:rPr>
        <w:t xml:space="preserve"> liability </w:t>
      </w:r>
      <w:r w:rsidRPr="00901DD8">
        <w:rPr>
          <w:rFonts w:ascii="Arial" w:hAnsi="Arial" w:cs="Arial"/>
          <w:sz w:val="16"/>
          <w:szCs w:val="16"/>
          <w:lang w:val="en-GB"/>
          <w:rPrChange w:id="409" w:author="Autor">
            <w:rPr>
              <w:rFonts w:ascii="Arial" w:hAnsi="Arial" w:cs="Arial"/>
              <w:sz w:val="16"/>
              <w:szCs w:val="16"/>
              <w:lang w:val="en-GB"/>
            </w:rPr>
          </w:rPrChange>
        </w:rPr>
        <w:t xml:space="preserve">/ </w:t>
      </w:r>
      <w:r w:rsidR="005E0A0E" w:rsidRPr="00901DD8">
        <w:rPr>
          <w:rFonts w:ascii="Arial" w:hAnsi="Arial" w:cs="Arial"/>
          <w:sz w:val="16"/>
          <w:szCs w:val="16"/>
          <w:lang w:val="en-GB"/>
          <w:rPrChange w:id="410" w:author="Autor">
            <w:rPr>
              <w:rFonts w:ascii="Arial" w:hAnsi="Arial" w:cs="Arial"/>
              <w:sz w:val="16"/>
              <w:szCs w:val="16"/>
              <w:lang w:val="en-GB"/>
            </w:rPr>
          </w:rPrChange>
        </w:rPr>
        <w:t>Product recalls</w:t>
      </w:r>
    </w:p>
    <w:p w14:paraId="3E5666C7" w14:textId="0354C2C4" w:rsidR="00773A55" w:rsidRPr="00901DD8" w:rsidRDefault="00773A55">
      <w:pPr>
        <w:pStyle w:val="4GleissUeberschrift11"/>
        <w:keepNext w:val="0"/>
        <w:spacing w:before="0" w:after="0" w:line="240" w:lineRule="auto"/>
        <w:ind w:left="340" w:hanging="340"/>
        <w:rPr>
          <w:rFonts w:ascii="Arial" w:hAnsi="Arial" w:cs="Arial"/>
          <w:sz w:val="16"/>
          <w:szCs w:val="16"/>
          <w:lang w:val="en-GB"/>
          <w:rPrChange w:id="411" w:author="Autor">
            <w:rPr>
              <w:rFonts w:ascii="Arial" w:hAnsi="Arial" w:cs="Arial"/>
              <w:sz w:val="16"/>
              <w:szCs w:val="16"/>
              <w:lang w:val="en-GB"/>
            </w:rPr>
          </w:rPrChange>
        </w:rPr>
      </w:pPr>
      <w:r w:rsidRPr="00901DD8">
        <w:rPr>
          <w:rFonts w:ascii="Arial" w:hAnsi="Arial" w:cs="Arial"/>
          <w:sz w:val="16"/>
          <w:szCs w:val="16"/>
          <w:lang w:val="en-GB"/>
          <w:rPrChange w:id="412" w:author="Autor">
            <w:rPr>
              <w:rFonts w:ascii="Arial" w:hAnsi="Arial" w:cs="Arial"/>
              <w:sz w:val="16"/>
              <w:szCs w:val="16"/>
              <w:lang w:val="en-GB"/>
            </w:rPr>
          </w:rPrChange>
        </w:rPr>
        <w:t>I</w:t>
      </w:r>
      <w:r w:rsidR="005E0A0E" w:rsidRPr="00901DD8">
        <w:rPr>
          <w:rFonts w:ascii="Arial" w:hAnsi="Arial" w:cs="Arial"/>
          <w:sz w:val="16"/>
          <w:szCs w:val="16"/>
          <w:lang w:val="en-GB"/>
          <w:rPrChange w:id="413" w:author="Autor">
            <w:rPr>
              <w:rFonts w:ascii="Arial" w:hAnsi="Arial" w:cs="Arial"/>
              <w:sz w:val="16"/>
              <w:szCs w:val="16"/>
              <w:lang w:val="en-GB"/>
            </w:rPr>
          </w:rPrChange>
        </w:rPr>
        <w:t xml:space="preserve">f the </w:t>
      </w:r>
      <w:r w:rsidR="009A6DAC" w:rsidRPr="00901DD8">
        <w:rPr>
          <w:rFonts w:ascii="Arial" w:hAnsi="Arial" w:cs="Arial"/>
          <w:sz w:val="16"/>
          <w:szCs w:val="16"/>
          <w:lang w:val="en-GB"/>
          <w:rPrChange w:id="414" w:author="Autor">
            <w:rPr>
              <w:rFonts w:ascii="Arial" w:hAnsi="Arial" w:cs="Arial"/>
              <w:sz w:val="16"/>
              <w:szCs w:val="16"/>
              <w:lang w:val="en-GB"/>
            </w:rPr>
          </w:rPrChange>
        </w:rPr>
        <w:t>Supplier</w:t>
      </w:r>
      <w:r w:rsidR="005E0A0E" w:rsidRPr="00901DD8">
        <w:rPr>
          <w:rFonts w:ascii="Arial" w:hAnsi="Arial" w:cs="Arial"/>
          <w:sz w:val="16"/>
          <w:szCs w:val="16"/>
          <w:lang w:val="en-GB"/>
          <w:rPrChange w:id="415" w:author="Autor">
            <w:rPr>
              <w:rFonts w:ascii="Arial" w:hAnsi="Arial" w:cs="Arial"/>
              <w:sz w:val="16"/>
              <w:szCs w:val="16"/>
              <w:lang w:val="en-GB"/>
            </w:rPr>
          </w:rPrChange>
        </w:rPr>
        <w:t xml:space="preserve"> is responsible for a product defect, </w:t>
      </w:r>
      <w:r w:rsidR="00073A3C" w:rsidRPr="00901DD8">
        <w:rPr>
          <w:rFonts w:ascii="Arial" w:hAnsi="Arial" w:cs="Arial"/>
          <w:sz w:val="16"/>
          <w:szCs w:val="16"/>
          <w:lang w:val="en-GB"/>
          <w:rPrChange w:id="416" w:author="Autor">
            <w:rPr>
              <w:rFonts w:ascii="Arial" w:hAnsi="Arial" w:cs="Arial"/>
              <w:sz w:val="16"/>
              <w:szCs w:val="16"/>
              <w:lang w:val="en-GB"/>
            </w:rPr>
          </w:rPrChange>
        </w:rPr>
        <w:t xml:space="preserve">given this, he shall have to exempt GELITA from third party claims if the cause of the defect is within his sphere of control and organisation and he is liable to outsiders. </w:t>
      </w:r>
    </w:p>
    <w:p w14:paraId="13B1AFDF" w14:textId="2D14D017" w:rsidR="00773A55" w:rsidRPr="00901DD8" w:rsidRDefault="00073A3C">
      <w:pPr>
        <w:pStyle w:val="4GleissUeberschrift11"/>
        <w:keepNext w:val="0"/>
        <w:spacing w:before="0" w:after="0" w:line="240" w:lineRule="auto"/>
        <w:ind w:left="340" w:hanging="340"/>
        <w:rPr>
          <w:rFonts w:ascii="Arial" w:hAnsi="Arial" w:cs="Arial"/>
          <w:sz w:val="16"/>
          <w:szCs w:val="16"/>
          <w:lang w:val="en-GB"/>
          <w:rPrChange w:id="417" w:author="Autor">
            <w:rPr>
              <w:rFonts w:ascii="Arial" w:hAnsi="Arial" w:cs="Arial"/>
              <w:sz w:val="16"/>
              <w:szCs w:val="16"/>
              <w:lang w:val="en-GB"/>
            </w:rPr>
          </w:rPrChange>
        </w:rPr>
      </w:pPr>
      <w:r w:rsidRPr="00901DD8">
        <w:rPr>
          <w:rFonts w:ascii="Arial" w:hAnsi="Arial" w:cs="Arial"/>
          <w:sz w:val="16"/>
          <w:szCs w:val="16"/>
          <w:lang w:val="en-GB"/>
          <w:rPrChange w:id="418" w:author="Autor">
            <w:rPr>
              <w:rFonts w:ascii="Arial" w:hAnsi="Arial" w:cs="Arial"/>
              <w:sz w:val="16"/>
              <w:szCs w:val="16"/>
              <w:lang w:val="en-GB"/>
            </w:rPr>
          </w:rPrChange>
        </w:rPr>
        <w:t xml:space="preserve">As part of his exemption obligation, the </w:t>
      </w:r>
      <w:r w:rsidR="009A6DAC" w:rsidRPr="00901DD8">
        <w:rPr>
          <w:rFonts w:ascii="Arial" w:hAnsi="Arial" w:cs="Arial"/>
          <w:sz w:val="16"/>
          <w:szCs w:val="16"/>
          <w:lang w:val="en-GB"/>
          <w:rPrChange w:id="419" w:author="Autor">
            <w:rPr>
              <w:rFonts w:ascii="Arial" w:hAnsi="Arial" w:cs="Arial"/>
              <w:sz w:val="16"/>
              <w:szCs w:val="16"/>
              <w:lang w:val="en-GB"/>
            </w:rPr>
          </w:rPrChange>
        </w:rPr>
        <w:t>Supplier</w:t>
      </w:r>
      <w:r w:rsidRPr="00901DD8">
        <w:rPr>
          <w:rFonts w:ascii="Arial" w:hAnsi="Arial" w:cs="Arial"/>
          <w:sz w:val="16"/>
          <w:szCs w:val="16"/>
          <w:lang w:val="en-GB"/>
          <w:rPrChange w:id="420" w:author="Autor">
            <w:rPr>
              <w:rFonts w:ascii="Arial" w:hAnsi="Arial" w:cs="Arial"/>
              <w:sz w:val="16"/>
              <w:szCs w:val="16"/>
              <w:lang w:val="en-GB"/>
            </w:rPr>
          </w:rPrChange>
        </w:rPr>
        <w:t xml:space="preserve"> shall have to reimburse expenditure in accordance with Sections 683 and 670 of the German Civil Code [BGB] arising from, or in connection with</w:t>
      </w:r>
      <w:r w:rsidR="00773A55" w:rsidRPr="00901DD8">
        <w:rPr>
          <w:rFonts w:ascii="Arial" w:hAnsi="Arial" w:cs="Arial"/>
          <w:sz w:val="16"/>
          <w:szCs w:val="16"/>
          <w:lang w:val="en-GB"/>
          <w:rPrChange w:id="421" w:author="Autor">
            <w:rPr>
              <w:rFonts w:ascii="Arial" w:hAnsi="Arial" w:cs="Arial"/>
              <w:sz w:val="16"/>
              <w:szCs w:val="16"/>
              <w:lang w:val="en-GB"/>
            </w:rPr>
          </w:rPrChange>
        </w:rPr>
        <w:t xml:space="preserve">, </w:t>
      </w:r>
      <w:r w:rsidRPr="00901DD8">
        <w:rPr>
          <w:rFonts w:ascii="Arial" w:hAnsi="Arial" w:cs="Arial"/>
          <w:sz w:val="16"/>
          <w:szCs w:val="16"/>
          <w:lang w:val="en-GB"/>
          <w:rPrChange w:id="422" w:author="Autor">
            <w:rPr>
              <w:rFonts w:ascii="Arial" w:hAnsi="Arial" w:cs="Arial"/>
              <w:sz w:val="16"/>
              <w:szCs w:val="16"/>
              <w:lang w:val="en-GB"/>
            </w:rPr>
          </w:rPrChange>
        </w:rPr>
        <w:t xml:space="preserve">third party claims. </w:t>
      </w:r>
      <w:r w:rsidR="00773A55" w:rsidRPr="00901DD8">
        <w:rPr>
          <w:rFonts w:ascii="Arial" w:hAnsi="Arial" w:cs="Arial"/>
          <w:sz w:val="16"/>
          <w:szCs w:val="16"/>
          <w:lang w:val="en-GB"/>
          <w:rPrChange w:id="423" w:author="Autor">
            <w:rPr>
              <w:rFonts w:ascii="Arial" w:hAnsi="Arial" w:cs="Arial"/>
              <w:sz w:val="16"/>
              <w:szCs w:val="16"/>
              <w:lang w:val="en-GB"/>
            </w:rPr>
          </w:rPrChange>
        </w:rPr>
        <w:t>I</w:t>
      </w:r>
      <w:r w:rsidRPr="00901DD8">
        <w:rPr>
          <w:rFonts w:ascii="Arial" w:hAnsi="Arial" w:cs="Arial"/>
          <w:sz w:val="16"/>
          <w:szCs w:val="16"/>
          <w:lang w:val="en-GB"/>
          <w:rPrChange w:id="424" w:author="Autor">
            <w:rPr>
              <w:rFonts w:ascii="Arial" w:hAnsi="Arial" w:cs="Arial"/>
              <w:sz w:val="16"/>
              <w:szCs w:val="16"/>
              <w:lang w:val="en-GB"/>
            </w:rPr>
          </w:rPrChange>
        </w:rPr>
        <w:t>f</w:t>
      </w:r>
      <w:r w:rsidR="00773A55" w:rsidRPr="00901DD8">
        <w:rPr>
          <w:rFonts w:ascii="Arial" w:hAnsi="Arial" w:cs="Arial"/>
          <w:sz w:val="16"/>
          <w:szCs w:val="16"/>
          <w:lang w:val="en-GB"/>
          <w:rPrChange w:id="425" w:author="Autor">
            <w:rPr>
              <w:rFonts w:ascii="Arial" w:hAnsi="Arial" w:cs="Arial"/>
              <w:sz w:val="16"/>
              <w:szCs w:val="16"/>
              <w:lang w:val="en-GB"/>
            </w:rPr>
          </w:rPrChange>
        </w:rPr>
        <w:t xml:space="preserve"> GELITA </w:t>
      </w:r>
      <w:r w:rsidRPr="00901DD8">
        <w:rPr>
          <w:rFonts w:ascii="Arial" w:hAnsi="Arial" w:cs="Arial"/>
          <w:sz w:val="16"/>
          <w:szCs w:val="16"/>
          <w:lang w:val="en-GB"/>
          <w:rPrChange w:id="426" w:author="Autor">
            <w:rPr>
              <w:rFonts w:ascii="Arial" w:hAnsi="Arial" w:cs="Arial"/>
              <w:sz w:val="16"/>
              <w:szCs w:val="16"/>
              <w:lang w:val="en-GB"/>
            </w:rPr>
          </w:rPrChange>
        </w:rPr>
        <w:t xml:space="preserve">is obliged, on account of a defect in a product supplied by the </w:t>
      </w:r>
      <w:r w:rsidR="009A6DAC" w:rsidRPr="00901DD8">
        <w:rPr>
          <w:rFonts w:ascii="Arial" w:hAnsi="Arial" w:cs="Arial"/>
          <w:sz w:val="16"/>
          <w:szCs w:val="16"/>
          <w:lang w:val="en-GB"/>
          <w:rPrChange w:id="427" w:author="Autor">
            <w:rPr>
              <w:rFonts w:ascii="Arial" w:hAnsi="Arial" w:cs="Arial"/>
              <w:sz w:val="16"/>
              <w:szCs w:val="16"/>
              <w:lang w:val="en-GB"/>
            </w:rPr>
          </w:rPrChange>
        </w:rPr>
        <w:t>Supplier</w:t>
      </w:r>
      <w:r w:rsidRPr="00901DD8">
        <w:rPr>
          <w:rFonts w:ascii="Arial" w:hAnsi="Arial" w:cs="Arial"/>
          <w:sz w:val="16"/>
          <w:szCs w:val="16"/>
          <w:lang w:val="en-GB"/>
          <w:rPrChange w:id="428" w:author="Autor">
            <w:rPr>
              <w:rFonts w:ascii="Arial" w:hAnsi="Arial" w:cs="Arial"/>
              <w:sz w:val="16"/>
              <w:szCs w:val="16"/>
              <w:lang w:val="en-GB"/>
            </w:rPr>
          </w:rPrChange>
        </w:rPr>
        <w:t xml:space="preserve"> to conduct a warning and/or product recall campaign, the </w:t>
      </w:r>
      <w:r w:rsidR="009A6DAC" w:rsidRPr="00901DD8">
        <w:rPr>
          <w:rFonts w:ascii="Arial" w:hAnsi="Arial" w:cs="Arial"/>
          <w:sz w:val="16"/>
          <w:szCs w:val="16"/>
          <w:lang w:val="en-GB"/>
          <w:rPrChange w:id="429" w:author="Autor">
            <w:rPr>
              <w:rFonts w:ascii="Arial" w:hAnsi="Arial" w:cs="Arial"/>
              <w:sz w:val="16"/>
              <w:szCs w:val="16"/>
              <w:lang w:val="en-GB"/>
            </w:rPr>
          </w:rPrChange>
        </w:rPr>
        <w:t>Supplier</w:t>
      </w:r>
      <w:r w:rsidRPr="00901DD8">
        <w:rPr>
          <w:rFonts w:ascii="Arial" w:hAnsi="Arial" w:cs="Arial"/>
          <w:sz w:val="16"/>
          <w:szCs w:val="16"/>
          <w:lang w:val="en-GB"/>
          <w:rPrChange w:id="430" w:author="Autor">
            <w:rPr>
              <w:rFonts w:ascii="Arial" w:hAnsi="Arial" w:cs="Arial"/>
              <w:sz w:val="16"/>
              <w:szCs w:val="16"/>
              <w:lang w:val="en-GB"/>
            </w:rPr>
          </w:rPrChange>
        </w:rPr>
        <w:t xml:space="preserve"> shall consequently reimburse GELITA for these expenses, unless the defect is not attributable to the </w:t>
      </w:r>
      <w:r w:rsidR="009A6DAC" w:rsidRPr="00901DD8">
        <w:rPr>
          <w:rFonts w:ascii="Arial" w:hAnsi="Arial" w:cs="Arial"/>
          <w:sz w:val="16"/>
          <w:szCs w:val="16"/>
          <w:lang w:val="en-GB"/>
          <w:rPrChange w:id="431" w:author="Autor">
            <w:rPr>
              <w:rFonts w:ascii="Arial" w:hAnsi="Arial" w:cs="Arial"/>
              <w:sz w:val="16"/>
              <w:szCs w:val="16"/>
              <w:lang w:val="en-GB"/>
            </w:rPr>
          </w:rPrChange>
        </w:rPr>
        <w:t>Supplier’s</w:t>
      </w:r>
      <w:r w:rsidRPr="00901DD8">
        <w:rPr>
          <w:rFonts w:ascii="Arial" w:hAnsi="Arial" w:cs="Arial"/>
          <w:sz w:val="16"/>
          <w:szCs w:val="16"/>
          <w:lang w:val="en-GB"/>
          <w:rPrChange w:id="432" w:author="Autor">
            <w:rPr>
              <w:rFonts w:ascii="Arial" w:hAnsi="Arial" w:cs="Arial"/>
              <w:sz w:val="16"/>
              <w:szCs w:val="16"/>
              <w:lang w:val="en-GB"/>
            </w:rPr>
          </w:rPrChange>
        </w:rPr>
        <w:t xml:space="preserve"> sphere of responsibility. GELITA shall inform the </w:t>
      </w:r>
      <w:r w:rsidR="009A6DAC" w:rsidRPr="00901DD8">
        <w:rPr>
          <w:rFonts w:ascii="Arial" w:hAnsi="Arial" w:cs="Arial"/>
          <w:sz w:val="16"/>
          <w:szCs w:val="16"/>
          <w:lang w:val="en-GB"/>
          <w:rPrChange w:id="433" w:author="Autor">
            <w:rPr>
              <w:rFonts w:ascii="Arial" w:hAnsi="Arial" w:cs="Arial"/>
              <w:sz w:val="16"/>
              <w:szCs w:val="16"/>
              <w:lang w:val="en-GB"/>
            </w:rPr>
          </w:rPrChange>
        </w:rPr>
        <w:t>Supplier</w:t>
      </w:r>
      <w:r w:rsidRPr="00901DD8">
        <w:rPr>
          <w:rFonts w:ascii="Arial" w:hAnsi="Arial" w:cs="Arial"/>
          <w:sz w:val="16"/>
          <w:szCs w:val="16"/>
          <w:lang w:val="en-GB"/>
          <w:rPrChange w:id="434" w:author="Autor">
            <w:rPr>
              <w:rFonts w:ascii="Arial" w:hAnsi="Arial" w:cs="Arial"/>
              <w:sz w:val="16"/>
              <w:szCs w:val="16"/>
              <w:lang w:val="en-GB"/>
            </w:rPr>
          </w:rPrChange>
        </w:rPr>
        <w:t xml:space="preserve"> of the content and scope of warning and/or product recall measures </w:t>
      </w:r>
      <w:r w:rsidR="00773A55" w:rsidRPr="00901DD8">
        <w:rPr>
          <w:rFonts w:ascii="Arial" w:hAnsi="Arial" w:cs="Arial"/>
          <w:sz w:val="16"/>
          <w:szCs w:val="16"/>
          <w:lang w:val="en-GB"/>
          <w:rPrChange w:id="435" w:author="Autor">
            <w:rPr>
              <w:rFonts w:ascii="Arial" w:hAnsi="Arial" w:cs="Arial"/>
              <w:sz w:val="16"/>
              <w:szCs w:val="16"/>
              <w:lang w:val="en-GB"/>
            </w:rPr>
          </w:rPrChange>
        </w:rPr>
        <w:t>–</w:t>
      </w:r>
      <w:r w:rsidR="00EC2379" w:rsidRPr="00901DD8">
        <w:rPr>
          <w:rFonts w:ascii="Arial" w:hAnsi="Arial" w:cs="Arial"/>
          <w:sz w:val="16"/>
          <w:szCs w:val="16"/>
          <w:lang w:val="en-GB"/>
          <w:rPrChange w:id="436" w:author="Autor">
            <w:rPr>
              <w:rFonts w:ascii="Arial" w:hAnsi="Arial" w:cs="Arial"/>
              <w:sz w:val="16"/>
              <w:szCs w:val="16"/>
              <w:lang w:val="en-GB"/>
            </w:rPr>
          </w:rPrChange>
        </w:rPr>
        <w:t xml:space="preserve"> </w:t>
      </w:r>
      <w:r w:rsidRPr="00901DD8">
        <w:rPr>
          <w:rFonts w:ascii="Arial" w:hAnsi="Arial" w:cs="Arial"/>
          <w:sz w:val="16"/>
          <w:szCs w:val="16"/>
          <w:lang w:val="en-GB"/>
          <w:rPrChange w:id="437" w:author="Autor">
            <w:rPr>
              <w:rFonts w:ascii="Arial" w:hAnsi="Arial" w:cs="Arial"/>
              <w:sz w:val="16"/>
              <w:szCs w:val="16"/>
              <w:lang w:val="en-GB"/>
            </w:rPr>
          </w:rPrChange>
        </w:rPr>
        <w:t>provided that this is possible and reasonable</w:t>
      </w:r>
      <w:r w:rsidR="00773A55" w:rsidRPr="00901DD8">
        <w:rPr>
          <w:rFonts w:ascii="Arial" w:hAnsi="Arial" w:cs="Arial"/>
          <w:sz w:val="16"/>
          <w:szCs w:val="16"/>
          <w:lang w:val="en-GB"/>
          <w:rPrChange w:id="438" w:author="Autor">
            <w:rPr>
              <w:rFonts w:ascii="Arial" w:hAnsi="Arial" w:cs="Arial"/>
              <w:sz w:val="16"/>
              <w:szCs w:val="16"/>
              <w:lang w:val="en-GB"/>
            </w:rPr>
          </w:rPrChange>
        </w:rPr>
        <w:t xml:space="preserve"> – </w:t>
      </w:r>
      <w:r w:rsidRPr="00901DD8">
        <w:rPr>
          <w:rFonts w:ascii="Arial" w:hAnsi="Arial" w:cs="Arial"/>
          <w:sz w:val="16"/>
          <w:szCs w:val="16"/>
          <w:lang w:val="en-GB"/>
          <w:rPrChange w:id="439" w:author="Autor">
            <w:rPr>
              <w:rFonts w:ascii="Arial" w:hAnsi="Arial" w:cs="Arial"/>
              <w:sz w:val="16"/>
              <w:szCs w:val="16"/>
              <w:lang w:val="en-GB"/>
            </w:rPr>
          </w:rPrChange>
        </w:rPr>
        <w:t xml:space="preserve">and afford him the opportunity to </w:t>
      </w:r>
      <w:r w:rsidR="00CD08E3" w:rsidRPr="00901DD8">
        <w:rPr>
          <w:rFonts w:ascii="Arial" w:hAnsi="Arial" w:cs="Arial"/>
          <w:sz w:val="16"/>
          <w:szCs w:val="16"/>
          <w:lang w:val="en-GB"/>
          <w:rPrChange w:id="440" w:author="Autor">
            <w:rPr>
              <w:rFonts w:ascii="Arial" w:hAnsi="Arial" w:cs="Arial"/>
              <w:sz w:val="16"/>
              <w:szCs w:val="16"/>
              <w:lang w:val="en-GB"/>
            </w:rPr>
          </w:rPrChange>
        </w:rPr>
        <w:t>make a statement in response thereto. Further statutory claims shall not be affected.</w:t>
      </w:r>
    </w:p>
    <w:p w14:paraId="22B4ADBE" w14:textId="127FC69E" w:rsidR="00773A55" w:rsidRPr="00901DD8" w:rsidRDefault="00CD08E3">
      <w:pPr>
        <w:pStyle w:val="4GleissUeberschrift11"/>
        <w:keepNext w:val="0"/>
        <w:spacing w:before="0" w:after="0" w:line="240" w:lineRule="auto"/>
        <w:ind w:left="340" w:hanging="340"/>
        <w:rPr>
          <w:rFonts w:ascii="Arial" w:hAnsi="Arial" w:cs="Arial"/>
          <w:sz w:val="16"/>
          <w:szCs w:val="16"/>
          <w:lang w:val="en-GB"/>
          <w:rPrChange w:id="441" w:author="Autor">
            <w:rPr>
              <w:rFonts w:ascii="Arial" w:hAnsi="Arial" w:cs="Arial"/>
              <w:sz w:val="16"/>
              <w:szCs w:val="16"/>
              <w:lang w:val="en-GB"/>
            </w:rPr>
          </w:rPrChange>
        </w:rPr>
      </w:pPr>
      <w:r w:rsidRPr="00901DD8">
        <w:rPr>
          <w:rFonts w:ascii="Arial" w:hAnsi="Arial" w:cs="Arial"/>
          <w:sz w:val="16"/>
          <w:szCs w:val="16"/>
          <w:lang w:val="en-GB"/>
          <w:rPrChange w:id="442" w:author="Autor">
            <w:rPr>
              <w:rFonts w:ascii="Arial" w:hAnsi="Arial" w:cs="Arial"/>
              <w:sz w:val="16"/>
              <w:szCs w:val="16"/>
              <w:lang w:val="en-GB"/>
            </w:rPr>
          </w:rPrChange>
        </w:rPr>
        <w:t xml:space="preserve">The </w:t>
      </w:r>
      <w:r w:rsidR="009A6DAC" w:rsidRPr="00901DD8">
        <w:rPr>
          <w:rFonts w:ascii="Arial" w:hAnsi="Arial" w:cs="Arial"/>
          <w:sz w:val="16"/>
          <w:szCs w:val="16"/>
          <w:lang w:val="en-GB"/>
          <w:rPrChange w:id="443" w:author="Autor">
            <w:rPr>
              <w:rFonts w:ascii="Arial" w:hAnsi="Arial" w:cs="Arial"/>
              <w:sz w:val="16"/>
              <w:szCs w:val="16"/>
              <w:lang w:val="en-GB"/>
            </w:rPr>
          </w:rPrChange>
        </w:rPr>
        <w:t>Supplier</w:t>
      </w:r>
      <w:r w:rsidRPr="00901DD8">
        <w:rPr>
          <w:rFonts w:ascii="Arial" w:hAnsi="Arial" w:cs="Arial"/>
          <w:sz w:val="16"/>
          <w:szCs w:val="16"/>
          <w:lang w:val="en-GB"/>
          <w:rPrChange w:id="444" w:author="Autor">
            <w:rPr>
              <w:rFonts w:ascii="Arial" w:hAnsi="Arial" w:cs="Arial"/>
              <w:sz w:val="16"/>
              <w:szCs w:val="16"/>
              <w:lang w:val="en-GB"/>
            </w:rPr>
          </w:rPrChange>
        </w:rPr>
        <w:t xml:space="preserve"> shall have to take out and maintain a product liability insurance policy providing lump-sum cover of at least</w:t>
      </w:r>
      <w:r w:rsidR="00773A55" w:rsidRPr="00901DD8">
        <w:rPr>
          <w:rFonts w:ascii="Arial" w:hAnsi="Arial" w:cs="Arial"/>
          <w:sz w:val="16"/>
          <w:szCs w:val="16"/>
          <w:lang w:val="en-GB"/>
          <w:rPrChange w:id="445" w:author="Autor">
            <w:rPr>
              <w:rFonts w:ascii="Arial" w:hAnsi="Arial" w:cs="Arial"/>
              <w:sz w:val="16"/>
              <w:szCs w:val="16"/>
              <w:lang w:val="en-GB"/>
            </w:rPr>
          </w:rPrChange>
        </w:rPr>
        <w:t xml:space="preserve"> EUR 2</w:t>
      </w:r>
      <w:r w:rsidRPr="00901DD8">
        <w:rPr>
          <w:rFonts w:ascii="Arial" w:hAnsi="Arial" w:cs="Arial"/>
          <w:sz w:val="16"/>
          <w:szCs w:val="16"/>
          <w:lang w:val="en-GB"/>
          <w:rPrChange w:id="446" w:author="Autor">
            <w:rPr>
              <w:rFonts w:ascii="Arial" w:hAnsi="Arial" w:cs="Arial"/>
              <w:sz w:val="16"/>
              <w:szCs w:val="16"/>
              <w:lang w:val="en-GB"/>
            </w:rPr>
          </w:rPrChange>
        </w:rPr>
        <w:t>,</w:t>
      </w:r>
      <w:r w:rsidR="00773A55" w:rsidRPr="00901DD8">
        <w:rPr>
          <w:rFonts w:ascii="Arial" w:hAnsi="Arial" w:cs="Arial"/>
          <w:sz w:val="16"/>
          <w:szCs w:val="16"/>
          <w:lang w:val="en-GB"/>
          <w:rPrChange w:id="447" w:author="Autor">
            <w:rPr>
              <w:rFonts w:ascii="Arial" w:hAnsi="Arial" w:cs="Arial"/>
              <w:sz w:val="16"/>
              <w:szCs w:val="16"/>
              <w:lang w:val="en-GB"/>
            </w:rPr>
          </w:rPrChange>
        </w:rPr>
        <w:t>500</w:t>
      </w:r>
      <w:r w:rsidRPr="00901DD8">
        <w:rPr>
          <w:rFonts w:ascii="Arial" w:hAnsi="Arial" w:cs="Arial"/>
          <w:sz w:val="16"/>
          <w:szCs w:val="16"/>
          <w:lang w:val="en-GB"/>
          <w:rPrChange w:id="448" w:author="Autor">
            <w:rPr>
              <w:rFonts w:ascii="Arial" w:hAnsi="Arial" w:cs="Arial"/>
              <w:sz w:val="16"/>
              <w:szCs w:val="16"/>
              <w:lang w:val="en-GB"/>
            </w:rPr>
          </w:rPrChange>
        </w:rPr>
        <w:t>,</w:t>
      </w:r>
      <w:r w:rsidR="00773A55" w:rsidRPr="00901DD8">
        <w:rPr>
          <w:rFonts w:ascii="Arial" w:hAnsi="Arial" w:cs="Arial"/>
          <w:sz w:val="16"/>
          <w:szCs w:val="16"/>
          <w:lang w:val="en-GB"/>
          <w:rPrChange w:id="449" w:author="Autor">
            <w:rPr>
              <w:rFonts w:ascii="Arial" w:hAnsi="Arial" w:cs="Arial"/>
              <w:sz w:val="16"/>
              <w:szCs w:val="16"/>
              <w:lang w:val="en-GB"/>
            </w:rPr>
          </w:rPrChange>
        </w:rPr>
        <w:t>000 p</w:t>
      </w:r>
      <w:r w:rsidRPr="00901DD8">
        <w:rPr>
          <w:rFonts w:ascii="Arial" w:hAnsi="Arial" w:cs="Arial"/>
          <w:sz w:val="16"/>
          <w:szCs w:val="16"/>
          <w:lang w:val="en-GB"/>
          <w:rPrChange w:id="450" w:author="Autor">
            <w:rPr>
              <w:rFonts w:ascii="Arial" w:hAnsi="Arial" w:cs="Arial"/>
              <w:sz w:val="16"/>
              <w:szCs w:val="16"/>
              <w:lang w:val="en-GB"/>
            </w:rPr>
          </w:rPrChange>
        </w:rPr>
        <w:t>e</w:t>
      </w:r>
      <w:r w:rsidR="00773A55" w:rsidRPr="00901DD8">
        <w:rPr>
          <w:rFonts w:ascii="Arial" w:hAnsi="Arial" w:cs="Arial"/>
          <w:sz w:val="16"/>
          <w:szCs w:val="16"/>
          <w:lang w:val="en-GB"/>
          <w:rPrChange w:id="451" w:author="Autor">
            <w:rPr>
              <w:rFonts w:ascii="Arial" w:hAnsi="Arial" w:cs="Arial"/>
              <w:sz w:val="16"/>
              <w:szCs w:val="16"/>
              <w:lang w:val="en-GB"/>
            </w:rPr>
          </w:rPrChange>
        </w:rPr>
        <w:t xml:space="preserve">r </w:t>
      </w:r>
      <w:r w:rsidRPr="00901DD8">
        <w:rPr>
          <w:rFonts w:ascii="Arial" w:hAnsi="Arial" w:cs="Arial"/>
          <w:sz w:val="16"/>
          <w:szCs w:val="16"/>
          <w:lang w:val="en-GB"/>
          <w:rPrChange w:id="452" w:author="Autor">
            <w:rPr>
              <w:rFonts w:ascii="Arial" w:hAnsi="Arial" w:cs="Arial"/>
              <w:sz w:val="16"/>
              <w:szCs w:val="16"/>
              <w:lang w:val="en-GB"/>
            </w:rPr>
          </w:rPrChange>
        </w:rPr>
        <w:t>claim for personal injury / property damage</w:t>
      </w:r>
      <w:r w:rsidR="00773A55" w:rsidRPr="00901DD8">
        <w:rPr>
          <w:rFonts w:ascii="Arial" w:hAnsi="Arial" w:cs="Arial"/>
          <w:sz w:val="16"/>
          <w:szCs w:val="16"/>
          <w:lang w:val="en-GB"/>
          <w:rPrChange w:id="453" w:author="Autor">
            <w:rPr>
              <w:rFonts w:ascii="Arial" w:hAnsi="Arial" w:cs="Arial"/>
              <w:sz w:val="16"/>
              <w:szCs w:val="16"/>
              <w:lang w:val="en-GB"/>
            </w:rPr>
          </w:rPrChange>
        </w:rPr>
        <w:t>.</w:t>
      </w:r>
    </w:p>
    <w:p w14:paraId="087A208D" w14:textId="051424BA" w:rsidR="00773A55" w:rsidRPr="00901DD8" w:rsidRDefault="00CD08E3">
      <w:pPr>
        <w:pStyle w:val="3GleissUeberschrift1"/>
        <w:tabs>
          <w:tab w:val="clear" w:pos="567"/>
        </w:tabs>
        <w:spacing w:before="60" w:after="60" w:line="240" w:lineRule="auto"/>
        <w:ind w:left="340" w:hanging="340"/>
        <w:rPr>
          <w:rFonts w:ascii="Arial" w:hAnsi="Arial" w:cs="Arial"/>
          <w:sz w:val="16"/>
          <w:szCs w:val="16"/>
          <w:lang w:val="en-GB"/>
          <w:rPrChange w:id="454" w:author="Autor">
            <w:rPr>
              <w:rFonts w:ascii="Arial" w:hAnsi="Arial" w:cs="Arial"/>
              <w:sz w:val="16"/>
              <w:szCs w:val="16"/>
              <w:lang w:val="en-GB"/>
            </w:rPr>
          </w:rPrChange>
        </w:rPr>
      </w:pPr>
      <w:r w:rsidRPr="00901DD8">
        <w:rPr>
          <w:rFonts w:ascii="Arial" w:hAnsi="Arial" w:cs="Arial"/>
          <w:sz w:val="16"/>
          <w:szCs w:val="16"/>
          <w:lang w:val="en-GB"/>
          <w:rPrChange w:id="455" w:author="Autor">
            <w:rPr>
              <w:rFonts w:ascii="Arial" w:hAnsi="Arial" w:cs="Arial"/>
              <w:sz w:val="16"/>
              <w:szCs w:val="16"/>
              <w:lang w:val="en-GB"/>
            </w:rPr>
          </w:rPrChange>
        </w:rPr>
        <w:t>Third party rights</w:t>
      </w:r>
    </w:p>
    <w:p w14:paraId="503F827C" w14:textId="4AF36115" w:rsidR="00773A55" w:rsidRPr="00901DD8" w:rsidRDefault="00CD08E3">
      <w:pPr>
        <w:pStyle w:val="4GleissUeberschrift11"/>
        <w:keepNext w:val="0"/>
        <w:numPr>
          <w:ilvl w:val="0"/>
          <w:numId w:val="0"/>
        </w:numPr>
        <w:spacing w:before="0" w:after="0" w:line="240" w:lineRule="auto"/>
        <w:ind w:left="340"/>
        <w:rPr>
          <w:rFonts w:ascii="Arial" w:hAnsi="Arial" w:cs="Arial"/>
          <w:sz w:val="16"/>
          <w:szCs w:val="16"/>
          <w:lang w:val="en-GB"/>
          <w:rPrChange w:id="456" w:author="Autor">
            <w:rPr>
              <w:rFonts w:ascii="Arial" w:hAnsi="Arial" w:cs="Arial"/>
              <w:sz w:val="16"/>
              <w:szCs w:val="16"/>
              <w:lang w:val="en-GB"/>
            </w:rPr>
          </w:rPrChange>
        </w:rPr>
      </w:pPr>
      <w:r w:rsidRPr="00901DD8">
        <w:rPr>
          <w:rFonts w:ascii="Arial" w:hAnsi="Arial" w:cs="Arial"/>
          <w:sz w:val="16"/>
          <w:szCs w:val="16"/>
          <w:lang w:val="en-GB"/>
          <w:rPrChange w:id="457" w:author="Autor">
            <w:rPr>
              <w:rFonts w:ascii="Arial" w:hAnsi="Arial" w:cs="Arial"/>
              <w:sz w:val="16"/>
              <w:szCs w:val="16"/>
              <w:lang w:val="en-GB"/>
            </w:rPr>
          </w:rPrChange>
        </w:rPr>
        <w:t xml:space="preserve">The </w:t>
      </w:r>
      <w:r w:rsidR="009A6DAC" w:rsidRPr="00901DD8">
        <w:rPr>
          <w:rFonts w:ascii="Arial" w:hAnsi="Arial" w:cs="Arial"/>
          <w:sz w:val="16"/>
          <w:szCs w:val="16"/>
          <w:lang w:val="en-GB"/>
          <w:rPrChange w:id="458" w:author="Autor">
            <w:rPr>
              <w:rFonts w:ascii="Arial" w:hAnsi="Arial" w:cs="Arial"/>
              <w:sz w:val="16"/>
              <w:szCs w:val="16"/>
              <w:lang w:val="en-GB"/>
            </w:rPr>
          </w:rPrChange>
        </w:rPr>
        <w:t>Supplier</w:t>
      </w:r>
      <w:r w:rsidRPr="00901DD8">
        <w:rPr>
          <w:rFonts w:ascii="Arial" w:hAnsi="Arial" w:cs="Arial"/>
          <w:sz w:val="16"/>
          <w:szCs w:val="16"/>
          <w:lang w:val="en-GB"/>
          <w:rPrChange w:id="459" w:author="Autor">
            <w:rPr>
              <w:rFonts w:ascii="Arial" w:hAnsi="Arial" w:cs="Arial"/>
              <w:sz w:val="16"/>
              <w:szCs w:val="16"/>
              <w:lang w:val="en-GB"/>
            </w:rPr>
          </w:rPrChange>
        </w:rPr>
        <w:t xml:space="preserve"> shall guarantee that third party rights, in particular industrial property rights, shall not be breached as a result of his goods being supplied, used or sold on.</w:t>
      </w:r>
    </w:p>
    <w:p w14:paraId="2F7DB0E8" w14:textId="774FE17C" w:rsidR="00773A55" w:rsidRPr="00901DD8" w:rsidRDefault="00CB5735">
      <w:pPr>
        <w:pStyle w:val="3GleissUeberschrift1"/>
        <w:tabs>
          <w:tab w:val="clear" w:pos="567"/>
        </w:tabs>
        <w:spacing w:before="60" w:after="60" w:line="240" w:lineRule="auto"/>
        <w:ind w:left="340" w:hanging="340"/>
        <w:rPr>
          <w:rFonts w:ascii="Arial" w:hAnsi="Arial" w:cs="Arial"/>
          <w:sz w:val="16"/>
          <w:szCs w:val="16"/>
          <w:lang w:val="en-GB"/>
          <w:rPrChange w:id="460" w:author="Autor">
            <w:rPr>
              <w:rFonts w:ascii="Arial" w:hAnsi="Arial" w:cs="Arial"/>
              <w:sz w:val="16"/>
              <w:szCs w:val="16"/>
              <w:lang w:val="en-GB"/>
            </w:rPr>
          </w:rPrChange>
        </w:rPr>
      </w:pPr>
      <w:r w:rsidRPr="00901DD8">
        <w:rPr>
          <w:rFonts w:ascii="Arial" w:hAnsi="Arial" w:cs="Arial"/>
          <w:sz w:val="16"/>
          <w:szCs w:val="16"/>
          <w:lang w:val="en-GB"/>
          <w:rPrChange w:id="461" w:author="Autor">
            <w:rPr>
              <w:rFonts w:ascii="Arial" w:hAnsi="Arial" w:cs="Arial"/>
              <w:sz w:val="16"/>
              <w:szCs w:val="16"/>
              <w:lang w:val="en-GB"/>
            </w:rPr>
          </w:rPrChange>
        </w:rPr>
        <w:t xml:space="preserve">Insurance cover </w:t>
      </w:r>
    </w:p>
    <w:p w14:paraId="03F8704E" w14:textId="2075FD01" w:rsidR="00773A55" w:rsidRPr="00901DD8" w:rsidRDefault="00CB5735">
      <w:pPr>
        <w:pStyle w:val="4GleissUeberschrift11"/>
        <w:keepNext w:val="0"/>
        <w:spacing w:before="0" w:after="0" w:line="240" w:lineRule="auto"/>
        <w:ind w:left="340" w:hanging="340"/>
        <w:rPr>
          <w:rFonts w:ascii="Arial" w:hAnsi="Arial" w:cs="Arial"/>
          <w:sz w:val="16"/>
          <w:szCs w:val="16"/>
          <w:lang w:val="en-GB"/>
          <w:rPrChange w:id="462" w:author="Autor">
            <w:rPr>
              <w:rFonts w:ascii="Arial" w:hAnsi="Arial" w:cs="Arial"/>
              <w:sz w:val="16"/>
              <w:szCs w:val="16"/>
              <w:lang w:val="en-GB"/>
            </w:rPr>
          </w:rPrChange>
        </w:rPr>
      </w:pPr>
      <w:r w:rsidRPr="00901DD8">
        <w:rPr>
          <w:rFonts w:ascii="Arial" w:hAnsi="Arial" w:cs="Arial"/>
          <w:sz w:val="16"/>
          <w:szCs w:val="16"/>
          <w:lang w:val="en-GB"/>
          <w:rPrChange w:id="463" w:author="Autor">
            <w:rPr>
              <w:rFonts w:ascii="Arial" w:hAnsi="Arial" w:cs="Arial"/>
              <w:sz w:val="16"/>
              <w:szCs w:val="16"/>
              <w:lang w:val="en-GB"/>
            </w:rPr>
          </w:rPrChange>
        </w:rPr>
        <w:t xml:space="preserve">The </w:t>
      </w:r>
      <w:r w:rsidR="009A6DAC" w:rsidRPr="00901DD8">
        <w:rPr>
          <w:rFonts w:ascii="Arial" w:hAnsi="Arial" w:cs="Arial"/>
          <w:sz w:val="16"/>
          <w:szCs w:val="16"/>
          <w:lang w:val="en-GB"/>
          <w:rPrChange w:id="464" w:author="Autor">
            <w:rPr>
              <w:rFonts w:ascii="Arial" w:hAnsi="Arial" w:cs="Arial"/>
              <w:sz w:val="16"/>
              <w:szCs w:val="16"/>
              <w:lang w:val="en-GB"/>
            </w:rPr>
          </w:rPrChange>
        </w:rPr>
        <w:t>Supplier</w:t>
      </w:r>
      <w:r w:rsidRPr="00901DD8">
        <w:rPr>
          <w:rFonts w:ascii="Arial" w:hAnsi="Arial" w:cs="Arial"/>
          <w:sz w:val="16"/>
          <w:szCs w:val="16"/>
          <w:lang w:val="en-GB"/>
          <w:rPrChange w:id="465" w:author="Autor">
            <w:rPr>
              <w:rFonts w:ascii="Arial" w:hAnsi="Arial" w:cs="Arial"/>
              <w:sz w:val="16"/>
              <w:szCs w:val="16"/>
              <w:lang w:val="en-GB"/>
            </w:rPr>
          </w:rPrChange>
        </w:rPr>
        <w:t xml:space="preserve"> shall have</w:t>
      </w:r>
      <w:r w:rsidR="00964E85" w:rsidRPr="00901DD8">
        <w:rPr>
          <w:rFonts w:ascii="Arial" w:hAnsi="Arial" w:cs="Arial"/>
          <w:sz w:val="16"/>
          <w:szCs w:val="16"/>
          <w:lang w:val="en-GB"/>
          <w:rPrChange w:id="466" w:author="Autor">
            <w:rPr>
              <w:rFonts w:ascii="Arial" w:hAnsi="Arial" w:cs="Arial"/>
              <w:sz w:val="16"/>
              <w:szCs w:val="16"/>
              <w:lang w:val="en-GB"/>
            </w:rPr>
          </w:rPrChange>
        </w:rPr>
        <w:t xml:space="preserve"> </w:t>
      </w:r>
      <w:r w:rsidRPr="00901DD8">
        <w:rPr>
          <w:rFonts w:ascii="Arial" w:hAnsi="Arial" w:cs="Arial"/>
          <w:sz w:val="16"/>
          <w:szCs w:val="16"/>
          <w:lang w:val="en-GB"/>
          <w:rPrChange w:id="467" w:author="Autor">
            <w:rPr>
              <w:rFonts w:ascii="Arial" w:hAnsi="Arial" w:cs="Arial"/>
              <w:sz w:val="16"/>
              <w:szCs w:val="16"/>
              <w:lang w:val="en-GB"/>
            </w:rPr>
          </w:rPrChange>
        </w:rPr>
        <w:t xml:space="preserve">to take out an all risks transport insurance policy at his expense for every consignment delivered to </w:t>
      </w:r>
      <w:r w:rsidR="00773A55" w:rsidRPr="00901DD8">
        <w:rPr>
          <w:rFonts w:ascii="Arial" w:hAnsi="Arial" w:cs="Arial"/>
          <w:sz w:val="16"/>
          <w:szCs w:val="16"/>
          <w:lang w:val="en-GB"/>
          <w:rPrChange w:id="468" w:author="Autor">
            <w:rPr>
              <w:rFonts w:ascii="Arial" w:hAnsi="Arial" w:cs="Arial"/>
              <w:sz w:val="16"/>
              <w:szCs w:val="16"/>
              <w:lang w:val="en-GB"/>
            </w:rPr>
          </w:rPrChange>
        </w:rPr>
        <w:t>GELITA</w:t>
      </w:r>
      <w:r w:rsidRPr="00901DD8">
        <w:rPr>
          <w:rFonts w:ascii="Arial" w:hAnsi="Arial" w:cs="Arial"/>
          <w:sz w:val="16"/>
          <w:szCs w:val="16"/>
          <w:lang w:val="en-GB"/>
          <w:rPrChange w:id="469" w:author="Autor">
            <w:rPr>
              <w:rFonts w:ascii="Arial" w:hAnsi="Arial" w:cs="Arial"/>
              <w:sz w:val="16"/>
              <w:szCs w:val="16"/>
              <w:lang w:val="en-GB"/>
            </w:rPr>
          </w:rPrChange>
        </w:rPr>
        <w:t xml:space="preserve">, unless </w:t>
      </w:r>
      <w:r w:rsidR="00773A55" w:rsidRPr="00901DD8">
        <w:rPr>
          <w:rFonts w:ascii="Arial" w:hAnsi="Arial" w:cs="Arial"/>
          <w:sz w:val="16"/>
          <w:szCs w:val="16"/>
          <w:lang w:val="en-GB"/>
          <w:rPrChange w:id="470" w:author="Autor">
            <w:rPr>
              <w:rFonts w:ascii="Arial" w:hAnsi="Arial" w:cs="Arial"/>
              <w:sz w:val="16"/>
              <w:szCs w:val="16"/>
              <w:lang w:val="en-GB"/>
            </w:rPr>
          </w:rPrChange>
        </w:rPr>
        <w:t xml:space="preserve">GELITA </w:t>
      </w:r>
      <w:r w:rsidRPr="00901DD8">
        <w:rPr>
          <w:rFonts w:ascii="Arial" w:hAnsi="Arial" w:cs="Arial"/>
          <w:sz w:val="16"/>
          <w:szCs w:val="16"/>
          <w:lang w:val="en-GB"/>
          <w:rPrChange w:id="471" w:author="Autor">
            <w:rPr>
              <w:rFonts w:ascii="Arial" w:hAnsi="Arial" w:cs="Arial"/>
              <w:sz w:val="16"/>
              <w:szCs w:val="16"/>
              <w:lang w:val="en-GB"/>
            </w:rPr>
          </w:rPrChange>
        </w:rPr>
        <w:t xml:space="preserve">absolves him in writing him from his obligation to take out insurance cover prior to the consignment being delivered. </w:t>
      </w:r>
    </w:p>
    <w:p w14:paraId="6CF90067" w14:textId="360F5E2E" w:rsidR="00773A55" w:rsidRPr="00901DD8" w:rsidRDefault="00CB5735">
      <w:pPr>
        <w:pStyle w:val="4GleissUeberschrift11"/>
        <w:keepNext w:val="0"/>
        <w:spacing w:before="0" w:after="0" w:line="240" w:lineRule="auto"/>
        <w:ind w:left="340" w:hanging="340"/>
        <w:rPr>
          <w:rFonts w:ascii="Arial" w:hAnsi="Arial" w:cs="Arial"/>
          <w:sz w:val="16"/>
          <w:szCs w:val="16"/>
          <w:lang w:val="en-GB"/>
          <w:rPrChange w:id="472" w:author="Autor">
            <w:rPr>
              <w:rFonts w:ascii="Arial" w:hAnsi="Arial" w:cs="Arial"/>
              <w:sz w:val="16"/>
              <w:szCs w:val="16"/>
              <w:lang w:val="en-GB"/>
            </w:rPr>
          </w:rPrChange>
        </w:rPr>
      </w:pPr>
      <w:r w:rsidRPr="00901DD8">
        <w:rPr>
          <w:rFonts w:ascii="Arial" w:hAnsi="Arial" w:cs="Arial"/>
          <w:sz w:val="16"/>
          <w:szCs w:val="16"/>
          <w:lang w:val="en-GB"/>
          <w:rPrChange w:id="473" w:author="Autor">
            <w:rPr>
              <w:rFonts w:ascii="Arial" w:hAnsi="Arial" w:cs="Arial"/>
              <w:sz w:val="16"/>
              <w:szCs w:val="16"/>
              <w:lang w:val="en-GB"/>
            </w:rPr>
          </w:rPrChange>
        </w:rPr>
        <w:t xml:space="preserve">The </w:t>
      </w:r>
      <w:r w:rsidR="009A6DAC" w:rsidRPr="00901DD8">
        <w:rPr>
          <w:rFonts w:ascii="Arial" w:hAnsi="Arial" w:cs="Arial"/>
          <w:sz w:val="16"/>
          <w:szCs w:val="16"/>
          <w:lang w:val="en-GB"/>
          <w:rPrChange w:id="474" w:author="Autor">
            <w:rPr>
              <w:rFonts w:ascii="Arial" w:hAnsi="Arial" w:cs="Arial"/>
              <w:sz w:val="16"/>
              <w:szCs w:val="16"/>
              <w:lang w:val="en-GB"/>
            </w:rPr>
          </w:rPrChange>
        </w:rPr>
        <w:t>Supplier</w:t>
      </w:r>
      <w:r w:rsidRPr="00901DD8">
        <w:rPr>
          <w:rFonts w:ascii="Arial" w:hAnsi="Arial" w:cs="Arial"/>
          <w:sz w:val="16"/>
          <w:szCs w:val="16"/>
          <w:lang w:val="en-GB"/>
          <w:rPrChange w:id="475" w:author="Autor">
            <w:rPr>
              <w:rFonts w:ascii="Arial" w:hAnsi="Arial" w:cs="Arial"/>
              <w:sz w:val="16"/>
              <w:szCs w:val="16"/>
              <w:lang w:val="en-GB"/>
            </w:rPr>
          </w:rPrChange>
        </w:rPr>
        <w:t xml:space="preserve"> shall, moreover, be obliged to maintain an appropriate level of general insurance cover. The insurance cover must, </w:t>
      </w:r>
      <w:r w:rsidRPr="00901DD8">
        <w:rPr>
          <w:rFonts w:ascii="Arial" w:hAnsi="Arial" w:cs="Arial"/>
          <w:sz w:val="16"/>
          <w:szCs w:val="16"/>
          <w:lang w:val="en-GB"/>
          <w:rPrChange w:id="476" w:author="Autor">
            <w:rPr>
              <w:rFonts w:ascii="Arial" w:hAnsi="Arial" w:cs="Arial"/>
              <w:sz w:val="16"/>
              <w:szCs w:val="16"/>
              <w:lang w:val="en-GB"/>
            </w:rPr>
          </w:rPrChange>
        </w:rPr>
        <w:t>inter alia, cover any rights GELITA may have to exemption from third party claims, claims asserted under warranty, any claims asserted under a manufacturer’s guarantee as well as claims asserted on the basis of physical injury and the</w:t>
      </w:r>
      <w:r w:rsidR="007022FE" w:rsidRPr="00901DD8">
        <w:rPr>
          <w:rFonts w:ascii="Arial" w:hAnsi="Arial" w:cs="Arial"/>
          <w:sz w:val="16"/>
          <w:szCs w:val="16"/>
          <w:lang w:val="en-GB"/>
          <w:rPrChange w:id="477" w:author="Autor">
            <w:rPr>
              <w:rFonts w:ascii="Arial" w:hAnsi="Arial" w:cs="Arial"/>
              <w:sz w:val="16"/>
              <w:szCs w:val="16"/>
              <w:lang w:val="en-GB"/>
            </w:rPr>
          </w:rPrChange>
        </w:rPr>
        <w:t xml:space="preserve"> </w:t>
      </w:r>
      <w:r w:rsidRPr="00901DD8">
        <w:rPr>
          <w:rFonts w:ascii="Arial" w:hAnsi="Arial" w:cs="Arial"/>
          <w:sz w:val="16"/>
          <w:szCs w:val="16"/>
          <w:lang w:val="en-GB"/>
          <w:rPrChange w:id="478" w:author="Autor">
            <w:rPr>
              <w:rFonts w:ascii="Arial" w:hAnsi="Arial" w:cs="Arial"/>
              <w:sz w:val="16"/>
              <w:szCs w:val="16"/>
              <w:lang w:val="en-GB"/>
            </w:rPr>
          </w:rPrChange>
        </w:rPr>
        <w:t>death</w:t>
      </w:r>
      <w:r w:rsidR="007022FE" w:rsidRPr="00901DD8">
        <w:rPr>
          <w:rFonts w:ascii="Arial" w:hAnsi="Arial" w:cs="Arial"/>
          <w:sz w:val="16"/>
          <w:szCs w:val="16"/>
          <w:lang w:val="en-GB"/>
          <w:rPrChange w:id="479" w:author="Autor">
            <w:rPr>
              <w:rFonts w:ascii="Arial" w:hAnsi="Arial" w:cs="Arial"/>
              <w:sz w:val="16"/>
              <w:szCs w:val="16"/>
              <w:lang w:val="en-GB"/>
            </w:rPr>
          </w:rPrChange>
        </w:rPr>
        <w:t xml:space="preserve"> </w:t>
      </w:r>
      <w:r w:rsidRPr="00901DD8">
        <w:rPr>
          <w:rFonts w:ascii="Arial" w:hAnsi="Arial" w:cs="Arial"/>
          <w:sz w:val="16"/>
          <w:szCs w:val="16"/>
          <w:lang w:val="en-GB"/>
          <w:rPrChange w:id="480" w:author="Autor">
            <w:rPr>
              <w:rFonts w:ascii="Arial" w:hAnsi="Arial" w:cs="Arial"/>
              <w:sz w:val="16"/>
              <w:szCs w:val="16"/>
              <w:lang w:val="en-GB"/>
            </w:rPr>
          </w:rPrChange>
        </w:rPr>
        <w:t>of persons. The</w:t>
      </w:r>
      <w:r w:rsidR="00D015D4" w:rsidRPr="00901DD8">
        <w:rPr>
          <w:rFonts w:ascii="Arial" w:hAnsi="Arial" w:cs="Arial"/>
          <w:sz w:val="16"/>
          <w:szCs w:val="16"/>
          <w:lang w:val="en-GB"/>
          <w:rPrChange w:id="481" w:author="Autor">
            <w:rPr>
              <w:rFonts w:ascii="Arial" w:hAnsi="Arial" w:cs="Arial"/>
              <w:sz w:val="16"/>
              <w:szCs w:val="16"/>
              <w:lang w:val="en-GB"/>
            </w:rPr>
          </w:rPrChange>
        </w:rPr>
        <w:t xml:space="preserve"> </w:t>
      </w:r>
      <w:r w:rsidRPr="00901DD8">
        <w:rPr>
          <w:rFonts w:ascii="Arial" w:hAnsi="Arial" w:cs="Arial"/>
          <w:sz w:val="16"/>
          <w:szCs w:val="16"/>
          <w:lang w:val="en-GB"/>
          <w:rPrChange w:id="482" w:author="Autor">
            <w:rPr>
              <w:rFonts w:ascii="Arial" w:hAnsi="Arial" w:cs="Arial"/>
              <w:sz w:val="16"/>
              <w:szCs w:val="16"/>
              <w:lang w:val="en-GB"/>
            </w:rPr>
          </w:rPrChange>
        </w:rPr>
        <w:t>amount of cover must</w:t>
      </w:r>
      <w:r w:rsidR="00D015D4" w:rsidRPr="00901DD8">
        <w:rPr>
          <w:rFonts w:ascii="Arial" w:hAnsi="Arial" w:cs="Arial"/>
          <w:sz w:val="16"/>
          <w:szCs w:val="16"/>
          <w:lang w:val="en-GB"/>
          <w:rPrChange w:id="483" w:author="Autor">
            <w:rPr>
              <w:rFonts w:ascii="Arial" w:hAnsi="Arial" w:cs="Arial"/>
              <w:sz w:val="16"/>
              <w:szCs w:val="16"/>
              <w:lang w:val="en-GB"/>
            </w:rPr>
          </w:rPrChange>
        </w:rPr>
        <w:t xml:space="preserve"> </w:t>
      </w:r>
      <w:r w:rsidRPr="00901DD8">
        <w:rPr>
          <w:rFonts w:ascii="Arial" w:hAnsi="Arial" w:cs="Arial"/>
          <w:sz w:val="16"/>
          <w:szCs w:val="16"/>
          <w:lang w:val="en-GB"/>
          <w:rPrChange w:id="484" w:author="Autor">
            <w:rPr>
              <w:rFonts w:ascii="Arial" w:hAnsi="Arial" w:cs="Arial"/>
              <w:sz w:val="16"/>
              <w:szCs w:val="16"/>
              <w:lang w:val="en-GB"/>
            </w:rPr>
          </w:rPrChange>
        </w:rPr>
        <w:t xml:space="preserve">be at least </w:t>
      </w:r>
      <w:r w:rsidR="00773A55" w:rsidRPr="00901DD8">
        <w:rPr>
          <w:rFonts w:ascii="Arial" w:hAnsi="Arial" w:cs="Arial"/>
          <w:sz w:val="16"/>
          <w:szCs w:val="16"/>
          <w:lang w:val="en-GB"/>
          <w:rPrChange w:id="485" w:author="Autor">
            <w:rPr>
              <w:rFonts w:ascii="Arial" w:hAnsi="Arial" w:cs="Arial"/>
              <w:sz w:val="16"/>
              <w:szCs w:val="16"/>
              <w:lang w:val="en-GB"/>
            </w:rPr>
          </w:rPrChange>
        </w:rPr>
        <w:t>EUR 2</w:t>
      </w:r>
      <w:r w:rsidR="00D015D4" w:rsidRPr="00901DD8">
        <w:rPr>
          <w:rFonts w:ascii="Arial" w:hAnsi="Arial" w:cs="Arial"/>
          <w:sz w:val="16"/>
          <w:szCs w:val="16"/>
          <w:lang w:val="en-GB"/>
          <w:rPrChange w:id="486" w:author="Autor">
            <w:rPr>
              <w:rFonts w:ascii="Arial" w:hAnsi="Arial" w:cs="Arial"/>
              <w:sz w:val="16"/>
              <w:szCs w:val="16"/>
              <w:lang w:val="en-GB"/>
            </w:rPr>
          </w:rPrChange>
        </w:rPr>
        <w:t>,</w:t>
      </w:r>
      <w:r w:rsidR="00773A55" w:rsidRPr="00901DD8">
        <w:rPr>
          <w:rFonts w:ascii="Arial" w:hAnsi="Arial" w:cs="Arial"/>
          <w:sz w:val="16"/>
          <w:szCs w:val="16"/>
          <w:lang w:val="en-GB"/>
          <w:rPrChange w:id="487" w:author="Autor">
            <w:rPr>
              <w:rFonts w:ascii="Arial" w:hAnsi="Arial" w:cs="Arial"/>
              <w:sz w:val="16"/>
              <w:szCs w:val="16"/>
              <w:lang w:val="en-GB"/>
            </w:rPr>
          </w:rPrChange>
        </w:rPr>
        <w:t>500</w:t>
      </w:r>
      <w:r w:rsidR="00D015D4" w:rsidRPr="00901DD8">
        <w:rPr>
          <w:rFonts w:ascii="Arial" w:hAnsi="Arial" w:cs="Arial"/>
          <w:sz w:val="16"/>
          <w:szCs w:val="16"/>
          <w:lang w:val="en-GB"/>
          <w:rPrChange w:id="488" w:author="Autor">
            <w:rPr>
              <w:rFonts w:ascii="Arial" w:hAnsi="Arial" w:cs="Arial"/>
              <w:sz w:val="16"/>
              <w:szCs w:val="16"/>
              <w:lang w:val="en-GB"/>
            </w:rPr>
          </w:rPrChange>
        </w:rPr>
        <w:t>,</w:t>
      </w:r>
      <w:r w:rsidR="00773A55" w:rsidRPr="00901DD8">
        <w:rPr>
          <w:rFonts w:ascii="Arial" w:hAnsi="Arial" w:cs="Arial"/>
          <w:sz w:val="16"/>
          <w:szCs w:val="16"/>
          <w:lang w:val="en-GB"/>
          <w:rPrChange w:id="489" w:author="Autor">
            <w:rPr>
              <w:rFonts w:ascii="Arial" w:hAnsi="Arial" w:cs="Arial"/>
              <w:sz w:val="16"/>
              <w:szCs w:val="16"/>
              <w:lang w:val="en-GB"/>
            </w:rPr>
          </w:rPrChange>
        </w:rPr>
        <w:t>000 p</w:t>
      </w:r>
      <w:r w:rsidR="00D015D4" w:rsidRPr="00901DD8">
        <w:rPr>
          <w:rFonts w:ascii="Arial" w:hAnsi="Arial" w:cs="Arial"/>
          <w:sz w:val="16"/>
          <w:szCs w:val="16"/>
          <w:lang w:val="en-GB"/>
          <w:rPrChange w:id="490" w:author="Autor">
            <w:rPr>
              <w:rFonts w:ascii="Arial" w:hAnsi="Arial" w:cs="Arial"/>
              <w:sz w:val="16"/>
              <w:szCs w:val="16"/>
              <w:lang w:val="en-GB"/>
            </w:rPr>
          </w:rPrChange>
        </w:rPr>
        <w:t>e</w:t>
      </w:r>
      <w:r w:rsidR="00773A55" w:rsidRPr="00901DD8">
        <w:rPr>
          <w:rFonts w:ascii="Arial" w:hAnsi="Arial" w:cs="Arial"/>
          <w:sz w:val="16"/>
          <w:szCs w:val="16"/>
          <w:lang w:val="en-GB"/>
          <w:rPrChange w:id="491" w:author="Autor">
            <w:rPr>
              <w:rFonts w:ascii="Arial" w:hAnsi="Arial" w:cs="Arial"/>
              <w:sz w:val="16"/>
              <w:szCs w:val="16"/>
              <w:lang w:val="en-GB"/>
            </w:rPr>
          </w:rPrChange>
        </w:rPr>
        <w:t>r</w:t>
      </w:r>
      <w:r w:rsidR="00D015D4" w:rsidRPr="00901DD8">
        <w:rPr>
          <w:rFonts w:ascii="Arial" w:hAnsi="Arial" w:cs="Arial"/>
          <w:sz w:val="16"/>
          <w:szCs w:val="16"/>
          <w:lang w:val="en-GB"/>
          <w:rPrChange w:id="492" w:author="Autor">
            <w:rPr>
              <w:rFonts w:ascii="Arial" w:hAnsi="Arial" w:cs="Arial"/>
              <w:sz w:val="16"/>
              <w:szCs w:val="16"/>
              <w:lang w:val="en-GB"/>
            </w:rPr>
          </w:rPrChange>
        </w:rPr>
        <w:t xml:space="preserve"> claim.</w:t>
      </w:r>
      <w:r w:rsidR="00773A55" w:rsidRPr="00901DD8">
        <w:rPr>
          <w:rFonts w:ascii="Arial" w:hAnsi="Arial" w:cs="Arial"/>
          <w:sz w:val="16"/>
          <w:szCs w:val="16"/>
          <w:lang w:val="en-GB"/>
          <w:rPrChange w:id="493" w:author="Autor">
            <w:rPr>
              <w:rFonts w:ascii="Arial" w:hAnsi="Arial" w:cs="Arial"/>
              <w:sz w:val="16"/>
              <w:szCs w:val="16"/>
              <w:lang w:val="en-GB"/>
            </w:rPr>
          </w:rPrChange>
        </w:rPr>
        <w:t xml:space="preserve"> </w:t>
      </w:r>
    </w:p>
    <w:p w14:paraId="279165BB" w14:textId="6D057DA2" w:rsidR="00773A55" w:rsidRPr="00901DD8" w:rsidRDefault="00D015D4">
      <w:pPr>
        <w:pStyle w:val="4GleissUeberschrift11"/>
        <w:keepNext w:val="0"/>
        <w:spacing w:before="0" w:after="0" w:line="240" w:lineRule="auto"/>
        <w:ind w:left="340" w:hanging="340"/>
        <w:rPr>
          <w:rFonts w:ascii="Arial" w:hAnsi="Arial" w:cs="Arial"/>
          <w:sz w:val="16"/>
          <w:szCs w:val="16"/>
          <w:lang w:val="en-GB"/>
          <w:rPrChange w:id="494" w:author="Autor">
            <w:rPr>
              <w:rFonts w:ascii="Arial" w:hAnsi="Arial" w:cs="Arial"/>
              <w:sz w:val="16"/>
              <w:szCs w:val="16"/>
              <w:lang w:val="en-GB"/>
            </w:rPr>
          </w:rPrChange>
        </w:rPr>
      </w:pPr>
      <w:r w:rsidRPr="00901DD8">
        <w:rPr>
          <w:rFonts w:ascii="Arial" w:hAnsi="Arial" w:cs="Arial"/>
          <w:sz w:val="16"/>
          <w:szCs w:val="16"/>
          <w:lang w:val="en-GB"/>
          <w:rPrChange w:id="495" w:author="Autor">
            <w:rPr>
              <w:rFonts w:ascii="Arial" w:hAnsi="Arial" w:cs="Arial"/>
              <w:sz w:val="16"/>
              <w:szCs w:val="16"/>
              <w:lang w:val="en-GB"/>
            </w:rPr>
          </w:rPrChange>
        </w:rPr>
        <w:t xml:space="preserve"> The claims to which </w:t>
      </w:r>
      <w:r w:rsidR="00773A55" w:rsidRPr="00901DD8">
        <w:rPr>
          <w:rFonts w:ascii="Arial" w:hAnsi="Arial" w:cs="Arial"/>
          <w:sz w:val="16"/>
          <w:szCs w:val="16"/>
          <w:lang w:val="en-GB"/>
          <w:rPrChange w:id="496" w:author="Autor">
            <w:rPr>
              <w:rFonts w:ascii="Arial" w:hAnsi="Arial" w:cs="Arial"/>
              <w:sz w:val="16"/>
              <w:szCs w:val="16"/>
              <w:lang w:val="en-GB"/>
            </w:rPr>
          </w:rPrChange>
        </w:rPr>
        <w:t xml:space="preserve">GELITA </w:t>
      </w:r>
      <w:r w:rsidRPr="00901DD8">
        <w:rPr>
          <w:rFonts w:ascii="Arial" w:hAnsi="Arial" w:cs="Arial"/>
          <w:sz w:val="16"/>
          <w:szCs w:val="16"/>
          <w:lang w:val="en-GB"/>
          <w:rPrChange w:id="497" w:author="Autor">
            <w:rPr>
              <w:rFonts w:ascii="Arial" w:hAnsi="Arial" w:cs="Arial"/>
              <w:sz w:val="16"/>
              <w:szCs w:val="16"/>
              <w:lang w:val="en-GB"/>
            </w:rPr>
          </w:rPrChange>
        </w:rPr>
        <w:t xml:space="preserve">is entitled shall exist regardless of infringement and the scope of the insurance cover. </w:t>
      </w:r>
    </w:p>
    <w:p w14:paraId="0FF88995" w14:textId="72C63354" w:rsidR="00773A55" w:rsidRPr="00901DD8" w:rsidRDefault="00773A55">
      <w:pPr>
        <w:pStyle w:val="3GleissUeberschrift1"/>
        <w:tabs>
          <w:tab w:val="clear" w:pos="567"/>
        </w:tabs>
        <w:spacing w:before="60" w:after="60" w:line="240" w:lineRule="auto"/>
        <w:ind w:left="340" w:hanging="340"/>
        <w:rPr>
          <w:rFonts w:ascii="Arial" w:hAnsi="Arial" w:cs="Arial"/>
          <w:sz w:val="16"/>
          <w:szCs w:val="16"/>
          <w:lang w:val="en-GB"/>
          <w:rPrChange w:id="498" w:author="Autor">
            <w:rPr>
              <w:rFonts w:ascii="Arial" w:hAnsi="Arial" w:cs="Arial"/>
              <w:sz w:val="16"/>
              <w:szCs w:val="16"/>
              <w:lang w:val="en-GB"/>
            </w:rPr>
          </w:rPrChange>
        </w:rPr>
      </w:pPr>
      <w:r w:rsidRPr="00901DD8">
        <w:rPr>
          <w:rFonts w:ascii="Arial" w:hAnsi="Arial" w:cs="Arial"/>
          <w:sz w:val="16"/>
          <w:szCs w:val="16"/>
          <w:lang w:val="en-GB"/>
          <w:rPrChange w:id="499" w:author="Autor">
            <w:rPr>
              <w:rFonts w:ascii="Arial" w:hAnsi="Arial" w:cs="Arial"/>
              <w:sz w:val="16"/>
              <w:szCs w:val="16"/>
              <w:lang w:val="en-GB"/>
            </w:rPr>
          </w:rPrChange>
        </w:rPr>
        <w:t>GELITA</w:t>
      </w:r>
      <w:r w:rsidR="00D015D4" w:rsidRPr="00901DD8">
        <w:rPr>
          <w:rFonts w:ascii="Arial" w:hAnsi="Arial" w:cs="Arial"/>
          <w:sz w:val="16"/>
          <w:szCs w:val="16"/>
          <w:lang w:val="en-GB"/>
          <w:rPrChange w:id="500" w:author="Autor">
            <w:rPr>
              <w:rFonts w:ascii="Arial" w:hAnsi="Arial" w:cs="Arial"/>
              <w:sz w:val="16"/>
              <w:szCs w:val="16"/>
              <w:lang w:val="en-GB"/>
            </w:rPr>
          </w:rPrChange>
        </w:rPr>
        <w:t xml:space="preserve">’s liability </w:t>
      </w:r>
    </w:p>
    <w:p w14:paraId="4CC2DA04" w14:textId="4C60423D" w:rsidR="007A4BFB" w:rsidRPr="00901DD8" w:rsidRDefault="00773A55" w:rsidP="007A4BFB">
      <w:pPr>
        <w:pStyle w:val="4GleissUeberschrift11"/>
        <w:keepNext w:val="0"/>
        <w:spacing w:before="0" w:after="0" w:line="240" w:lineRule="auto"/>
        <w:ind w:left="340" w:hanging="340"/>
        <w:rPr>
          <w:rFonts w:ascii="Arial" w:hAnsi="Arial" w:cs="Arial"/>
          <w:sz w:val="16"/>
          <w:szCs w:val="16"/>
          <w:lang w:val="en-GB"/>
          <w:rPrChange w:id="501" w:author="Autor">
            <w:rPr>
              <w:rFonts w:ascii="Arial" w:hAnsi="Arial" w:cs="Arial"/>
              <w:sz w:val="16"/>
              <w:szCs w:val="16"/>
              <w:lang w:val="en-GB"/>
            </w:rPr>
          </w:rPrChange>
        </w:rPr>
      </w:pPr>
      <w:r w:rsidRPr="00901DD8">
        <w:rPr>
          <w:rFonts w:ascii="Arial" w:hAnsi="Arial" w:cs="Arial"/>
          <w:sz w:val="16"/>
          <w:szCs w:val="16"/>
          <w:lang w:val="en-GB"/>
          <w:rPrChange w:id="502" w:author="Autor">
            <w:rPr>
              <w:rFonts w:ascii="Arial" w:hAnsi="Arial" w:cs="Arial"/>
              <w:sz w:val="16"/>
              <w:szCs w:val="16"/>
              <w:lang w:val="en-GB"/>
            </w:rPr>
          </w:rPrChange>
        </w:rPr>
        <w:t xml:space="preserve">GELITA </w:t>
      </w:r>
      <w:r w:rsidR="00D015D4" w:rsidRPr="00901DD8">
        <w:rPr>
          <w:rFonts w:ascii="Arial" w:hAnsi="Arial" w:cs="Arial"/>
          <w:sz w:val="16"/>
          <w:szCs w:val="16"/>
          <w:lang w:val="en-GB"/>
          <w:rPrChange w:id="503" w:author="Autor">
            <w:rPr>
              <w:rFonts w:ascii="Arial" w:hAnsi="Arial" w:cs="Arial"/>
              <w:sz w:val="16"/>
              <w:szCs w:val="16"/>
              <w:lang w:val="en-GB"/>
            </w:rPr>
          </w:rPrChange>
        </w:rPr>
        <w:t>shall be liable in accordance with the statu</w:t>
      </w:r>
      <w:r w:rsidR="007022FE" w:rsidRPr="00901DD8">
        <w:rPr>
          <w:rFonts w:ascii="Arial" w:hAnsi="Arial" w:cs="Arial"/>
          <w:sz w:val="16"/>
          <w:szCs w:val="16"/>
          <w:lang w:val="en-GB"/>
          <w:rPrChange w:id="504" w:author="Autor">
            <w:rPr>
              <w:rFonts w:ascii="Arial" w:hAnsi="Arial" w:cs="Arial"/>
              <w:sz w:val="16"/>
              <w:szCs w:val="16"/>
              <w:lang w:val="en-GB"/>
            </w:rPr>
          </w:rPrChange>
        </w:rPr>
        <w:t>t</w:t>
      </w:r>
      <w:r w:rsidR="00D015D4" w:rsidRPr="00901DD8">
        <w:rPr>
          <w:rFonts w:ascii="Arial" w:hAnsi="Arial" w:cs="Arial"/>
          <w:sz w:val="16"/>
          <w:szCs w:val="16"/>
          <w:lang w:val="en-GB"/>
          <w:rPrChange w:id="505" w:author="Autor">
            <w:rPr>
              <w:rFonts w:ascii="Arial" w:hAnsi="Arial" w:cs="Arial"/>
              <w:sz w:val="16"/>
              <w:szCs w:val="16"/>
              <w:lang w:val="en-GB"/>
            </w:rPr>
          </w:rPrChange>
        </w:rPr>
        <w:t>ory regulations</w:t>
      </w:r>
    </w:p>
    <w:p w14:paraId="6A32B0D4" w14:textId="277DD608" w:rsidR="00773A55" w:rsidRPr="00901DD8" w:rsidRDefault="00773A55" w:rsidP="00423FBE">
      <w:pPr>
        <w:pStyle w:val="4GleissUeberschrift11"/>
        <w:keepNext w:val="0"/>
        <w:numPr>
          <w:ilvl w:val="0"/>
          <w:numId w:val="39"/>
        </w:numPr>
        <w:spacing w:before="0" w:after="0" w:line="240" w:lineRule="auto"/>
        <w:ind w:left="624" w:firstLine="284"/>
        <w:rPr>
          <w:rFonts w:ascii="Arial" w:hAnsi="Arial" w:cs="Arial"/>
          <w:sz w:val="16"/>
          <w:szCs w:val="16"/>
          <w:lang w:val="en-GB"/>
          <w:rPrChange w:id="506" w:author="Autor">
            <w:rPr>
              <w:rFonts w:ascii="Arial" w:hAnsi="Arial" w:cs="Arial"/>
              <w:sz w:val="16"/>
              <w:szCs w:val="16"/>
              <w:lang w:val="en-GB"/>
            </w:rPr>
          </w:rPrChange>
        </w:rPr>
      </w:pPr>
      <w:r w:rsidRPr="00901DD8">
        <w:rPr>
          <w:rFonts w:ascii="Arial" w:hAnsi="Arial" w:cs="Arial"/>
          <w:sz w:val="16"/>
          <w:szCs w:val="16"/>
          <w:lang w:val="en-GB"/>
          <w:rPrChange w:id="507" w:author="Autor">
            <w:rPr>
              <w:rFonts w:ascii="Arial" w:hAnsi="Arial" w:cs="Arial"/>
              <w:sz w:val="16"/>
              <w:szCs w:val="16"/>
              <w:lang w:val="en-GB"/>
            </w:rPr>
          </w:rPrChange>
        </w:rPr>
        <w:t>f</w:t>
      </w:r>
      <w:r w:rsidR="00D015D4" w:rsidRPr="00901DD8">
        <w:rPr>
          <w:rFonts w:ascii="Arial" w:hAnsi="Arial" w:cs="Arial"/>
          <w:sz w:val="16"/>
          <w:szCs w:val="16"/>
          <w:lang w:val="en-GB"/>
          <w:rPrChange w:id="508" w:author="Autor">
            <w:rPr>
              <w:rFonts w:ascii="Arial" w:hAnsi="Arial" w:cs="Arial"/>
              <w:sz w:val="16"/>
              <w:szCs w:val="16"/>
              <w:lang w:val="en-GB"/>
            </w:rPr>
          </w:rPrChange>
        </w:rPr>
        <w:t>o</w:t>
      </w:r>
      <w:r w:rsidRPr="00901DD8">
        <w:rPr>
          <w:rFonts w:ascii="Arial" w:hAnsi="Arial" w:cs="Arial"/>
          <w:sz w:val="16"/>
          <w:szCs w:val="16"/>
          <w:lang w:val="en-GB"/>
          <w:rPrChange w:id="509" w:author="Autor">
            <w:rPr>
              <w:rFonts w:ascii="Arial" w:hAnsi="Arial" w:cs="Arial"/>
              <w:sz w:val="16"/>
              <w:szCs w:val="16"/>
              <w:lang w:val="en-GB"/>
            </w:rPr>
          </w:rPrChange>
        </w:rPr>
        <w:t xml:space="preserve">r </w:t>
      </w:r>
      <w:r w:rsidR="00D015D4" w:rsidRPr="00901DD8">
        <w:rPr>
          <w:rFonts w:ascii="Arial" w:hAnsi="Arial" w:cs="Arial"/>
          <w:sz w:val="16"/>
          <w:szCs w:val="16"/>
          <w:lang w:val="en-GB"/>
          <w:rPrChange w:id="510" w:author="Autor">
            <w:rPr>
              <w:rFonts w:ascii="Arial" w:hAnsi="Arial" w:cs="Arial"/>
              <w:sz w:val="16"/>
              <w:szCs w:val="16"/>
              <w:lang w:val="en-GB"/>
            </w:rPr>
          </w:rPrChange>
        </w:rPr>
        <w:t xml:space="preserve">damages which can be proven to be attributable to an intentional or grossly negligent breach of duty by </w:t>
      </w:r>
      <w:r w:rsidRPr="00901DD8">
        <w:rPr>
          <w:rFonts w:ascii="Arial" w:hAnsi="Arial" w:cs="Arial"/>
          <w:sz w:val="16"/>
          <w:szCs w:val="16"/>
          <w:lang w:val="en-GB"/>
          <w:rPrChange w:id="511" w:author="Autor">
            <w:rPr>
              <w:rFonts w:ascii="Arial" w:hAnsi="Arial" w:cs="Arial"/>
              <w:sz w:val="16"/>
              <w:szCs w:val="16"/>
              <w:lang w:val="en-GB"/>
            </w:rPr>
          </w:rPrChange>
        </w:rPr>
        <w:t>GELITA</w:t>
      </w:r>
      <w:r w:rsidR="007A4BFB" w:rsidRPr="00901DD8">
        <w:rPr>
          <w:rFonts w:ascii="Arial" w:hAnsi="Arial" w:cs="Arial"/>
          <w:sz w:val="16"/>
          <w:szCs w:val="16"/>
          <w:lang w:val="en-GB"/>
          <w:rPrChange w:id="512" w:author="Autor">
            <w:rPr>
              <w:rFonts w:ascii="Arial" w:hAnsi="Arial" w:cs="Arial"/>
              <w:sz w:val="16"/>
              <w:szCs w:val="16"/>
              <w:lang w:val="en-GB"/>
            </w:rPr>
          </w:rPrChange>
        </w:rPr>
        <w:t xml:space="preserve">, </w:t>
      </w:r>
      <w:r w:rsidR="00D015D4" w:rsidRPr="00901DD8">
        <w:rPr>
          <w:rFonts w:ascii="Arial" w:hAnsi="Arial" w:cs="Arial"/>
          <w:sz w:val="16"/>
          <w:szCs w:val="16"/>
          <w:lang w:val="en-GB"/>
          <w:rPrChange w:id="513" w:author="Autor">
            <w:rPr>
              <w:rFonts w:ascii="Arial" w:hAnsi="Arial" w:cs="Arial"/>
              <w:sz w:val="16"/>
              <w:szCs w:val="16"/>
              <w:lang w:val="en-GB"/>
            </w:rPr>
          </w:rPrChange>
        </w:rPr>
        <w:t>its legal representatives or assistants</w:t>
      </w:r>
      <w:r w:rsidRPr="00901DD8">
        <w:rPr>
          <w:rFonts w:ascii="Arial" w:hAnsi="Arial" w:cs="Arial"/>
          <w:sz w:val="16"/>
          <w:szCs w:val="16"/>
          <w:lang w:val="en-GB"/>
          <w:rPrChange w:id="514" w:author="Autor">
            <w:rPr>
              <w:rFonts w:ascii="Arial" w:hAnsi="Arial" w:cs="Arial"/>
              <w:sz w:val="16"/>
              <w:szCs w:val="16"/>
              <w:lang w:val="en-GB"/>
            </w:rPr>
          </w:rPrChange>
        </w:rPr>
        <w:t>,</w:t>
      </w:r>
      <w:bookmarkStart w:id="515" w:name="_Ref269483294"/>
    </w:p>
    <w:p w14:paraId="35B6AC01" w14:textId="23D9FCA6" w:rsidR="007A4BFB" w:rsidRPr="00901DD8" w:rsidRDefault="007A4BFB" w:rsidP="00423FBE">
      <w:pPr>
        <w:pStyle w:val="4GleissUeberschrift11"/>
        <w:keepNext w:val="0"/>
        <w:numPr>
          <w:ilvl w:val="0"/>
          <w:numId w:val="39"/>
        </w:numPr>
        <w:spacing w:before="0" w:after="0" w:line="240" w:lineRule="auto"/>
        <w:ind w:firstLine="284"/>
        <w:rPr>
          <w:rFonts w:ascii="Arial" w:hAnsi="Arial" w:cs="Arial"/>
          <w:sz w:val="16"/>
          <w:szCs w:val="16"/>
          <w:lang w:val="en-GB"/>
          <w:rPrChange w:id="516" w:author="Autor">
            <w:rPr>
              <w:rFonts w:ascii="Arial" w:hAnsi="Arial" w:cs="Arial"/>
              <w:sz w:val="16"/>
              <w:szCs w:val="16"/>
              <w:lang w:val="en-GB"/>
            </w:rPr>
          </w:rPrChange>
        </w:rPr>
      </w:pPr>
      <w:r w:rsidRPr="00901DD8">
        <w:rPr>
          <w:rFonts w:ascii="Arial" w:hAnsi="Arial" w:cs="Arial"/>
          <w:sz w:val="16"/>
          <w:szCs w:val="16"/>
          <w:lang w:val="en-GB"/>
          <w:rPrChange w:id="517" w:author="Autor">
            <w:rPr>
              <w:rFonts w:ascii="Arial" w:hAnsi="Arial" w:cs="Arial"/>
              <w:sz w:val="16"/>
              <w:szCs w:val="16"/>
              <w:lang w:val="en-GB"/>
            </w:rPr>
          </w:rPrChange>
        </w:rPr>
        <w:t>f</w:t>
      </w:r>
      <w:r w:rsidR="00D015D4" w:rsidRPr="00901DD8">
        <w:rPr>
          <w:rFonts w:ascii="Arial" w:hAnsi="Arial" w:cs="Arial"/>
          <w:sz w:val="16"/>
          <w:szCs w:val="16"/>
          <w:lang w:val="en-GB"/>
          <w:rPrChange w:id="518" w:author="Autor">
            <w:rPr>
              <w:rFonts w:ascii="Arial" w:hAnsi="Arial" w:cs="Arial"/>
              <w:sz w:val="16"/>
              <w:szCs w:val="16"/>
              <w:lang w:val="en-GB"/>
            </w:rPr>
          </w:rPrChange>
        </w:rPr>
        <w:t>o</w:t>
      </w:r>
      <w:r w:rsidR="00773A55" w:rsidRPr="00901DD8">
        <w:rPr>
          <w:rFonts w:ascii="Arial" w:hAnsi="Arial" w:cs="Arial"/>
          <w:sz w:val="16"/>
          <w:szCs w:val="16"/>
          <w:lang w:val="en-GB"/>
          <w:rPrChange w:id="519" w:author="Autor">
            <w:rPr>
              <w:rFonts w:ascii="Arial" w:hAnsi="Arial" w:cs="Arial"/>
              <w:sz w:val="16"/>
              <w:szCs w:val="16"/>
              <w:lang w:val="en-GB"/>
            </w:rPr>
          </w:rPrChange>
        </w:rPr>
        <w:t xml:space="preserve">r </w:t>
      </w:r>
      <w:r w:rsidR="00D015D4" w:rsidRPr="00901DD8">
        <w:rPr>
          <w:rFonts w:ascii="Arial" w:hAnsi="Arial" w:cs="Arial"/>
          <w:sz w:val="16"/>
          <w:szCs w:val="16"/>
          <w:lang w:val="en-GB"/>
          <w:rPrChange w:id="520" w:author="Autor">
            <w:rPr>
              <w:rFonts w:ascii="Arial" w:hAnsi="Arial" w:cs="Arial"/>
              <w:sz w:val="16"/>
              <w:szCs w:val="16"/>
              <w:lang w:val="en-GB"/>
            </w:rPr>
          </w:rPrChange>
        </w:rPr>
        <w:t>pe</w:t>
      </w:r>
      <w:r w:rsidR="007022FE" w:rsidRPr="00901DD8">
        <w:rPr>
          <w:rFonts w:ascii="Arial" w:hAnsi="Arial" w:cs="Arial"/>
          <w:sz w:val="16"/>
          <w:szCs w:val="16"/>
          <w:lang w:val="en-GB"/>
          <w:rPrChange w:id="521" w:author="Autor">
            <w:rPr>
              <w:rFonts w:ascii="Arial" w:hAnsi="Arial" w:cs="Arial"/>
              <w:sz w:val="16"/>
              <w:szCs w:val="16"/>
              <w:lang w:val="en-GB"/>
            </w:rPr>
          </w:rPrChange>
        </w:rPr>
        <w:t>r</w:t>
      </w:r>
      <w:r w:rsidR="00D015D4" w:rsidRPr="00901DD8">
        <w:rPr>
          <w:rFonts w:ascii="Arial" w:hAnsi="Arial" w:cs="Arial"/>
          <w:sz w:val="16"/>
          <w:szCs w:val="16"/>
          <w:lang w:val="en-GB"/>
          <w:rPrChange w:id="522" w:author="Autor">
            <w:rPr>
              <w:rFonts w:ascii="Arial" w:hAnsi="Arial" w:cs="Arial"/>
              <w:sz w:val="16"/>
              <w:szCs w:val="16"/>
              <w:lang w:val="en-GB"/>
            </w:rPr>
          </w:rPrChange>
        </w:rPr>
        <w:t>sonal injury</w:t>
      </w:r>
      <w:r w:rsidR="00773A55" w:rsidRPr="00901DD8">
        <w:rPr>
          <w:rFonts w:ascii="Arial" w:hAnsi="Arial" w:cs="Arial"/>
          <w:sz w:val="16"/>
          <w:szCs w:val="16"/>
          <w:lang w:val="en-GB"/>
          <w:rPrChange w:id="523" w:author="Autor">
            <w:rPr>
              <w:rFonts w:ascii="Arial" w:hAnsi="Arial" w:cs="Arial"/>
              <w:sz w:val="16"/>
              <w:szCs w:val="16"/>
              <w:lang w:val="en-GB"/>
            </w:rPr>
          </w:rPrChange>
        </w:rPr>
        <w:t xml:space="preserve"> (</w:t>
      </w:r>
      <w:r w:rsidR="00D015D4" w:rsidRPr="00901DD8">
        <w:rPr>
          <w:rFonts w:ascii="Arial" w:hAnsi="Arial" w:cs="Arial"/>
          <w:sz w:val="16"/>
          <w:szCs w:val="16"/>
          <w:lang w:val="en-GB"/>
          <w:rPrChange w:id="524" w:author="Autor">
            <w:rPr>
              <w:rFonts w:ascii="Arial" w:hAnsi="Arial" w:cs="Arial"/>
              <w:sz w:val="16"/>
              <w:szCs w:val="16"/>
              <w:lang w:val="en-GB"/>
            </w:rPr>
          </w:rPrChange>
        </w:rPr>
        <w:t>death, personal injury or physical harm</w:t>
      </w:r>
      <w:r w:rsidR="00773A55" w:rsidRPr="00901DD8">
        <w:rPr>
          <w:rFonts w:ascii="Arial" w:hAnsi="Arial" w:cs="Arial"/>
          <w:sz w:val="16"/>
          <w:szCs w:val="16"/>
          <w:lang w:val="en-GB"/>
          <w:rPrChange w:id="525" w:author="Autor">
            <w:rPr>
              <w:rFonts w:ascii="Arial" w:hAnsi="Arial" w:cs="Arial"/>
              <w:sz w:val="16"/>
              <w:szCs w:val="16"/>
              <w:lang w:val="en-GB"/>
            </w:rPr>
          </w:rPrChange>
        </w:rPr>
        <w:t xml:space="preserve">) </w:t>
      </w:r>
      <w:r w:rsidR="00D015D4" w:rsidRPr="00901DD8">
        <w:rPr>
          <w:rFonts w:ascii="Arial" w:hAnsi="Arial" w:cs="Arial"/>
          <w:sz w:val="16"/>
          <w:szCs w:val="16"/>
          <w:lang w:val="en-GB"/>
          <w:rPrChange w:id="526" w:author="Autor">
            <w:rPr>
              <w:rFonts w:ascii="Arial" w:hAnsi="Arial" w:cs="Arial"/>
              <w:sz w:val="16"/>
              <w:szCs w:val="16"/>
              <w:lang w:val="en-GB"/>
            </w:rPr>
          </w:rPrChange>
        </w:rPr>
        <w:t xml:space="preserve">culpably caused by </w:t>
      </w:r>
      <w:r w:rsidR="00773A55" w:rsidRPr="00901DD8">
        <w:rPr>
          <w:rFonts w:ascii="Arial" w:hAnsi="Arial" w:cs="Arial"/>
          <w:sz w:val="16"/>
          <w:szCs w:val="16"/>
          <w:lang w:val="en-GB"/>
          <w:rPrChange w:id="527" w:author="Autor">
            <w:rPr>
              <w:rFonts w:ascii="Arial" w:hAnsi="Arial" w:cs="Arial"/>
              <w:sz w:val="16"/>
              <w:szCs w:val="16"/>
              <w:lang w:val="en-GB"/>
            </w:rPr>
          </w:rPrChange>
        </w:rPr>
        <w:t>GELITA</w:t>
      </w:r>
      <w:r w:rsidRPr="00901DD8">
        <w:rPr>
          <w:rFonts w:ascii="Arial" w:hAnsi="Arial" w:cs="Arial"/>
          <w:sz w:val="16"/>
          <w:szCs w:val="16"/>
          <w:lang w:val="en-GB"/>
          <w:rPrChange w:id="528" w:author="Autor">
            <w:rPr>
              <w:rFonts w:ascii="Arial" w:hAnsi="Arial" w:cs="Arial"/>
              <w:sz w:val="16"/>
              <w:szCs w:val="16"/>
              <w:lang w:val="en-GB"/>
            </w:rPr>
          </w:rPrChange>
        </w:rPr>
        <w:t>, i</w:t>
      </w:r>
      <w:r w:rsidR="00D015D4" w:rsidRPr="00901DD8">
        <w:rPr>
          <w:rFonts w:ascii="Arial" w:hAnsi="Arial" w:cs="Arial"/>
          <w:sz w:val="16"/>
          <w:szCs w:val="16"/>
          <w:lang w:val="en-GB"/>
          <w:rPrChange w:id="529" w:author="Autor">
            <w:rPr>
              <w:rFonts w:ascii="Arial" w:hAnsi="Arial" w:cs="Arial"/>
              <w:sz w:val="16"/>
              <w:szCs w:val="16"/>
              <w:lang w:val="en-GB"/>
            </w:rPr>
          </w:rPrChange>
        </w:rPr>
        <w:t>ts legal representatives or assistants</w:t>
      </w:r>
      <w:r w:rsidRPr="00901DD8">
        <w:rPr>
          <w:rFonts w:ascii="Arial" w:hAnsi="Arial" w:cs="Arial"/>
          <w:sz w:val="16"/>
          <w:szCs w:val="16"/>
          <w:lang w:val="en-GB"/>
          <w:rPrChange w:id="530" w:author="Autor">
            <w:rPr>
              <w:rFonts w:ascii="Arial" w:hAnsi="Arial" w:cs="Arial"/>
              <w:sz w:val="16"/>
              <w:szCs w:val="16"/>
              <w:lang w:val="en-GB"/>
            </w:rPr>
          </w:rPrChange>
        </w:rPr>
        <w:t>,</w:t>
      </w:r>
    </w:p>
    <w:bookmarkEnd w:id="515"/>
    <w:p w14:paraId="3BF166EC" w14:textId="3306CF73" w:rsidR="007A4BFB" w:rsidRPr="00901DD8" w:rsidRDefault="007A4BFB" w:rsidP="00423FBE">
      <w:pPr>
        <w:pStyle w:val="4GleissUeberschrift11"/>
        <w:keepNext w:val="0"/>
        <w:numPr>
          <w:ilvl w:val="0"/>
          <w:numId w:val="39"/>
        </w:numPr>
        <w:spacing w:before="0" w:after="0" w:line="240" w:lineRule="auto"/>
        <w:ind w:firstLine="284"/>
        <w:rPr>
          <w:rFonts w:ascii="Arial" w:hAnsi="Arial" w:cs="Arial"/>
          <w:sz w:val="16"/>
          <w:szCs w:val="16"/>
          <w:lang w:val="en-GB"/>
          <w:rPrChange w:id="531" w:author="Autor">
            <w:rPr>
              <w:rFonts w:ascii="Arial" w:hAnsi="Arial" w:cs="Arial"/>
              <w:sz w:val="16"/>
              <w:szCs w:val="16"/>
              <w:lang w:val="en-GB"/>
            </w:rPr>
          </w:rPrChange>
        </w:rPr>
      </w:pPr>
      <w:r w:rsidRPr="00901DD8">
        <w:rPr>
          <w:rFonts w:ascii="Arial" w:hAnsi="Arial" w:cs="Arial"/>
          <w:sz w:val="16"/>
          <w:szCs w:val="16"/>
          <w:lang w:val="en-GB"/>
          <w:rPrChange w:id="532" w:author="Autor">
            <w:rPr>
              <w:rFonts w:ascii="Arial" w:hAnsi="Arial" w:cs="Arial"/>
              <w:sz w:val="16"/>
              <w:szCs w:val="16"/>
              <w:lang w:val="en-GB"/>
            </w:rPr>
          </w:rPrChange>
        </w:rPr>
        <w:t>f</w:t>
      </w:r>
      <w:r w:rsidR="00D015D4" w:rsidRPr="00901DD8">
        <w:rPr>
          <w:rFonts w:ascii="Arial" w:hAnsi="Arial" w:cs="Arial"/>
          <w:sz w:val="16"/>
          <w:szCs w:val="16"/>
          <w:lang w:val="en-GB"/>
          <w:rPrChange w:id="533" w:author="Autor">
            <w:rPr>
              <w:rFonts w:ascii="Arial" w:hAnsi="Arial" w:cs="Arial"/>
              <w:sz w:val="16"/>
              <w:szCs w:val="16"/>
              <w:lang w:val="en-GB"/>
            </w:rPr>
          </w:rPrChange>
        </w:rPr>
        <w:t>o</w:t>
      </w:r>
      <w:r w:rsidRPr="00901DD8">
        <w:rPr>
          <w:rFonts w:ascii="Arial" w:hAnsi="Arial" w:cs="Arial"/>
          <w:sz w:val="16"/>
          <w:szCs w:val="16"/>
          <w:lang w:val="en-GB"/>
          <w:rPrChange w:id="534" w:author="Autor">
            <w:rPr>
              <w:rFonts w:ascii="Arial" w:hAnsi="Arial" w:cs="Arial"/>
              <w:sz w:val="16"/>
              <w:szCs w:val="16"/>
              <w:lang w:val="en-GB"/>
            </w:rPr>
          </w:rPrChange>
        </w:rPr>
        <w:t xml:space="preserve">r </w:t>
      </w:r>
      <w:r w:rsidR="00D015D4" w:rsidRPr="00901DD8">
        <w:rPr>
          <w:rFonts w:ascii="Arial" w:hAnsi="Arial" w:cs="Arial"/>
          <w:sz w:val="16"/>
          <w:szCs w:val="16"/>
          <w:lang w:val="en-GB"/>
          <w:rPrChange w:id="535" w:author="Autor">
            <w:rPr>
              <w:rFonts w:ascii="Arial" w:hAnsi="Arial" w:cs="Arial"/>
              <w:sz w:val="16"/>
              <w:szCs w:val="16"/>
              <w:lang w:val="en-GB"/>
            </w:rPr>
          </w:rPrChange>
        </w:rPr>
        <w:t>a culpable breach of important contractual duties as laid down by the statutory regulations. Important cont</w:t>
      </w:r>
      <w:r w:rsidR="007022FE" w:rsidRPr="00901DD8">
        <w:rPr>
          <w:rFonts w:ascii="Arial" w:hAnsi="Arial" w:cs="Arial"/>
          <w:sz w:val="16"/>
          <w:szCs w:val="16"/>
          <w:lang w:val="en-GB"/>
          <w:rPrChange w:id="536" w:author="Autor">
            <w:rPr>
              <w:rFonts w:ascii="Arial" w:hAnsi="Arial" w:cs="Arial"/>
              <w:sz w:val="16"/>
              <w:szCs w:val="16"/>
              <w:lang w:val="en-GB"/>
            </w:rPr>
          </w:rPrChange>
        </w:rPr>
        <w:t>r</w:t>
      </w:r>
      <w:r w:rsidR="00D015D4" w:rsidRPr="00901DD8">
        <w:rPr>
          <w:rFonts w:ascii="Arial" w:hAnsi="Arial" w:cs="Arial"/>
          <w:sz w:val="16"/>
          <w:szCs w:val="16"/>
          <w:lang w:val="en-GB"/>
          <w:rPrChange w:id="537" w:author="Autor">
            <w:rPr>
              <w:rFonts w:ascii="Arial" w:hAnsi="Arial" w:cs="Arial"/>
              <w:sz w:val="16"/>
              <w:szCs w:val="16"/>
              <w:lang w:val="en-GB"/>
            </w:rPr>
          </w:rPrChange>
        </w:rPr>
        <w:t>actual duties are duties which are indispens</w:t>
      </w:r>
      <w:r w:rsidR="007022FE" w:rsidRPr="00901DD8">
        <w:rPr>
          <w:rFonts w:ascii="Arial" w:hAnsi="Arial" w:cs="Arial"/>
          <w:sz w:val="16"/>
          <w:szCs w:val="16"/>
          <w:lang w:val="en-GB"/>
          <w:rPrChange w:id="538" w:author="Autor">
            <w:rPr>
              <w:rFonts w:ascii="Arial" w:hAnsi="Arial" w:cs="Arial"/>
              <w:sz w:val="16"/>
              <w:szCs w:val="16"/>
              <w:lang w:val="en-GB"/>
            </w:rPr>
          </w:rPrChange>
        </w:rPr>
        <w:t>a</w:t>
      </w:r>
      <w:r w:rsidR="00D015D4" w:rsidRPr="00901DD8">
        <w:rPr>
          <w:rFonts w:ascii="Arial" w:hAnsi="Arial" w:cs="Arial"/>
          <w:sz w:val="16"/>
          <w:szCs w:val="16"/>
          <w:lang w:val="en-GB"/>
          <w:rPrChange w:id="539" w:author="Autor">
            <w:rPr>
              <w:rFonts w:ascii="Arial" w:hAnsi="Arial" w:cs="Arial"/>
              <w:sz w:val="16"/>
              <w:szCs w:val="16"/>
              <w:lang w:val="en-GB"/>
            </w:rPr>
          </w:rPrChange>
        </w:rPr>
        <w:t>ble for achieving the contractual objective</w:t>
      </w:r>
      <w:r w:rsidR="007C01AF" w:rsidRPr="00901DD8">
        <w:rPr>
          <w:rFonts w:ascii="Arial" w:hAnsi="Arial" w:cs="Arial"/>
          <w:sz w:val="16"/>
          <w:szCs w:val="16"/>
          <w:lang w:val="en-GB"/>
          <w:rPrChange w:id="540" w:author="Autor">
            <w:rPr>
              <w:rFonts w:ascii="Arial" w:hAnsi="Arial" w:cs="Arial"/>
              <w:sz w:val="16"/>
              <w:szCs w:val="16"/>
              <w:lang w:val="en-GB"/>
            </w:rPr>
          </w:rPrChange>
        </w:rPr>
        <w:t>,</w:t>
      </w:r>
      <w:r w:rsidR="00D015D4" w:rsidRPr="00901DD8">
        <w:rPr>
          <w:rFonts w:ascii="Arial" w:hAnsi="Arial" w:cs="Arial"/>
          <w:sz w:val="16"/>
          <w:szCs w:val="16"/>
          <w:lang w:val="en-GB"/>
          <w:rPrChange w:id="541" w:author="Autor">
            <w:rPr>
              <w:rFonts w:ascii="Arial" w:hAnsi="Arial" w:cs="Arial"/>
              <w:sz w:val="16"/>
              <w:szCs w:val="16"/>
              <w:lang w:val="en-GB"/>
            </w:rPr>
          </w:rPrChange>
        </w:rPr>
        <w:t xml:space="preserve"> </w:t>
      </w:r>
      <w:r w:rsidR="007C01AF" w:rsidRPr="00901DD8">
        <w:rPr>
          <w:rFonts w:ascii="Arial" w:hAnsi="Arial" w:cs="Arial"/>
          <w:sz w:val="16"/>
          <w:szCs w:val="16"/>
          <w:lang w:val="en-GB"/>
          <w:rPrChange w:id="542" w:author="Autor">
            <w:rPr>
              <w:rFonts w:ascii="Arial" w:hAnsi="Arial" w:cs="Arial"/>
              <w:sz w:val="16"/>
              <w:szCs w:val="16"/>
              <w:lang w:val="en-GB"/>
            </w:rPr>
          </w:rPrChange>
        </w:rPr>
        <w:t>and upon strict compliance with which the other Party to the contract can therefore rely</w:t>
      </w:r>
      <w:r w:rsidRPr="00901DD8">
        <w:rPr>
          <w:rFonts w:ascii="Arial" w:hAnsi="Arial" w:cs="Arial"/>
          <w:sz w:val="16"/>
          <w:szCs w:val="16"/>
          <w:lang w:val="en-GB"/>
          <w:rPrChange w:id="543" w:author="Autor">
            <w:rPr>
              <w:rFonts w:ascii="Arial" w:hAnsi="Arial" w:cs="Arial"/>
              <w:sz w:val="16"/>
              <w:szCs w:val="16"/>
              <w:lang w:val="en-GB"/>
            </w:rPr>
          </w:rPrChange>
        </w:rPr>
        <w:t xml:space="preserve">. </w:t>
      </w:r>
      <w:r w:rsidR="007C01AF" w:rsidRPr="00901DD8">
        <w:rPr>
          <w:rFonts w:ascii="Arial" w:hAnsi="Arial" w:cs="Arial"/>
          <w:sz w:val="16"/>
          <w:szCs w:val="16"/>
          <w:lang w:val="en-GB"/>
          <w:rPrChange w:id="544" w:author="Autor">
            <w:rPr>
              <w:rFonts w:ascii="Arial" w:hAnsi="Arial" w:cs="Arial"/>
              <w:sz w:val="16"/>
              <w:szCs w:val="16"/>
              <w:lang w:val="en-GB"/>
            </w:rPr>
          </w:rPrChange>
        </w:rPr>
        <w:t>However, liability for a breach of important contractual duties attributable to ordinary negligence shall be limited to damages typically occur</w:t>
      </w:r>
      <w:r w:rsidR="007022FE" w:rsidRPr="00901DD8">
        <w:rPr>
          <w:rFonts w:ascii="Arial" w:hAnsi="Arial" w:cs="Arial"/>
          <w:sz w:val="16"/>
          <w:szCs w:val="16"/>
          <w:lang w:val="en-GB"/>
          <w:rPrChange w:id="545" w:author="Autor">
            <w:rPr>
              <w:rFonts w:ascii="Arial" w:hAnsi="Arial" w:cs="Arial"/>
              <w:sz w:val="16"/>
              <w:szCs w:val="16"/>
              <w:lang w:val="en-GB"/>
            </w:rPr>
          </w:rPrChange>
        </w:rPr>
        <w:t>r</w:t>
      </w:r>
      <w:r w:rsidR="007C01AF" w:rsidRPr="00901DD8">
        <w:rPr>
          <w:rFonts w:ascii="Arial" w:hAnsi="Arial" w:cs="Arial"/>
          <w:sz w:val="16"/>
          <w:szCs w:val="16"/>
          <w:lang w:val="en-GB"/>
          <w:rPrChange w:id="546" w:author="Autor">
            <w:rPr>
              <w:rFonts w:ascii="Arial" w:hAnsi="Arial" w:cs="Arial"/>
              <w:sz w:val="16"/>
              <w:szCs w:val="16"/>
              <w:lang w:val="en-GB"/>
            </w:rPr>
          </w:rPrChange>
        </w:rPr>
        <w:t>ing and foreseeable when the contract was signed</w:t>
      </w:r>
      <w:r w:rsidRPr="00901DD8">
        <w:rPr>
          <w:rFonts w:ascii="Arial" w:hAnsi="Arial" w:cs="Arial"/>
          <w:sz w:val="16"/>
          <w:szCs w:val="16"/>
          <w:lang w:val="en-GB"/>
          <w:rPrChange w:id="547" w:author="Autor">
            <w:rPr>
              <w:rFonts w:ascii="Arial" w:hAnsi="Arial" w:cs="Arial"/>
              <w:sz w:val="16"/>
              <w:szCs w:val="16"/>
              <w:lang w:val="en-GB"/>
            </w:rPr>
          </w:rPrChange>
        </w:rPr>
        <w:t>,</w:t>
      </w:r>
    </w:p>
    <w:p w14:paraId="37064D4B" w14:textId="695CC412" w:rsidR="00773A55" w:rsidRPr="00901DD8" w:rsidRDefault="007A4BFB" w:rsidP="00423FBE">
      <w:pPr>
        <w:pStyle w:val="4GleissUeberschrift11"/>
        <w:keepNext w:val="0"/>
        <w:numPr>
          <w:ilvl w:val="0"/>
          <w:numId w:val="39"/>
        </w:numPr>
        <w:spacing w:before="0" w:after="0" w:line="240" w:lineRule="auto"/>
        <w:ind w:firstLine="284"/>
        <w:rPr>
          <w:rFonts w:ascii="Arial" w:hAnsi="Arial" w:cs="Arial"/>
          <w:sz w:val="16"/>
          <w:szCs w:val="16"/>
          <w:lang w:val="en-GB"/>
          <w:rPrChange w:id="548" w:author="Autor">
            <w:rPr>
              <w:rFonts w:ascii="Arial" w:hAnsi="Arial" w:cs="Arial"/>
              <w:sz w:val="16"/>
              <w:szCs w:val="16"/>
              <w:lang w:val="en-GB"/>
            </w:rPr>
          </w:rPrChange>
        </w:rPr>
      </w:pPr>
      <w:r w:rsidRPr="00901DD8">
        <w:rPr>
          <w:rFonts w:ascii="Arial" w:hAnsi="Arial" w:cs="Arial"/>
          <w:sz w:val="16"/>
          <w:szCs w:val="16"/>
          <w:lang w:val="en-GB"/>
          <w:rPrChange w:id="549" w:author="Autor">
            <w:rPr>
              <w:rFonts w:ascii="Arial" w:hAnsi="Arial" w:cs="Arial"/>
              <w:sz w:val="16"/>
              <w:szCs w:val="16"/>
              <w:lang w:val="en-GB"/>
            </w:rPr>
          </w:rPrChange>
        </w:rPr>
        <w:t>f</w:t>
      </w:r>
      <w:r w:rsidR="007C01AF" w:rsidRPr="00901DD8">
        <w:rPr>
          <w:rFonts w:ascii="Arial" w:hAnsi="Arial" w:cs="Arial"/>
          <w:sz w:val="16"/>
          <w:szCs w:val="16"/>
          <w:lang w:val="en-GB"/>
          <w:rPrChange w:id="550" w:author="Autor">
            <w:rPr>
              <w:rFonts w:ascii="Arial" w:hAnsi="Arial" w:cs="Arial"/>
              <w:sz w:val="16"/>
              <w:szCs w:val="16"/>
              <w:lang w:val="en-GB"/>
            </w:rPr>
          </w:rPrChange>
        </w:rPr>
        <w:t>o</w:t>
      </w:r>
      <w:r w:rsidRPr="00901DD8">
        <w:rPr>
          <w:rFonts w:ascii="Arial" w:hAnsi="Arial" w:cs="Arial"/>
          <w:sz w:val="16"/>
          <w:szCs w:val="16"/>
          <w:lang w:val="en-GB"/>
          <w:rPrChange w:id="551" w:author="Autor">
            <w:rPr>
              <w:rFonts w:ascii="Arial" w:hAnsi="Arial" w:cs="Arial"/>
              <w:sz w:val="16"/>
              <w:szCs w:val="16"/>
              <w:lang w:val="en-GB"/>
            </w:rPr>
          </w:rPrChange>
        </w:rPr>
        <w:t xml:space="preserve">r </w:t>
      </w:r>
      <w:r w:rsidR="007C01AF" w:rsidRPr="00901DD8">
        <w:rPr>
          <w:rFonts w:ascii="Arial" w:hAnsi="Arial" w:cs="Arial"/>
          <w:sz w:val="16"/>
          <w:szCs w:val="16"/>
          <w:lang w:val="en-GB"/>
          <w:rPrChange w:id="552" w:author="Autor">
            <w:rPr>
              <w:rFonts w:ascii="Arial" w:hAnsi="Arial" w:cs="Arial"/>
              <w:sz w:val="16"/>
              <w:szCs w:val="16"/>
              <w:lang w:val="en-GB"/>
            </w:rPr>
          </w:rPrChange>
        </w:rPr>
        <w:t xml:space="preserve">damages arising as a result of a breach against a product guarantee furnished by </w:t>
      </w:r>
      <w:r w:rsidRPr="00901DD8">
        <w:rPr>
          <w:rFonts w:ascii="Arial" w:hAnsi="Arial" w:cs="Arial"/>
          <w:sz w:val="16"/>
          <w:szCs w:val="16"/>
          <w:lang w:val="en-GB"/>
          <w:rPrChange w:id="553" w:author="Autor">
            <w:rPr>
              <w:rFonts w:ascii="Arial" w:hAnsi="Arial" w:cs="Arial"/>
              <w:sz w:val="16"/>
              <w:szCs w:val="16"/>
              <w:lang w:val="en-GB"/>
            </w:rPr>
          </w:rPrChange>
        </w:rPr>
        <w:t>GELITA.</w:t>
      </w:r>
    </w:p>
    <w:p w14:paraId="07CFFCC2" w14:textId="0E15BAAD" w:rsidR="007A4BFB" w:rsidRPr="00901DD8" w:rsidRDefault="007C01AF" w:rsidP="007A4BFB">
      <w:pPr>
        <w:pStyle w:val="4GleissUeberschrift11"/>
        <w:keepNext w:val="0"/>
        <w:spacing w:before="0" w:after="0" w:line="240" w:lineRule="auto"/>
        <w:ind w:left="340" w:hanging="340"/>
        <w:rPr>
          <w:rFonts w:ascii="Arial" w:hAnsi="Arial" w:cs="Arial"/>
          <w:sz w:val="16"/>
          <w:szCs w:val="16"/>
          <w:lang w:val="en-GB"/>
          <w:rPrChange w:id="554" w:author="Autor">
            <w:rPr>
              <w:rFonts w:ascii="Arial" w:hAnsi="Arial" w:cs="Arial"/>
              <w:lang w:val="en-GB"/>
            </w:rPr>
          </w:rPrChange>
        </w:rPr>
      </w:pPr>
      <w:r w:rsidRPr="00901DD8">
        <w:rPr>
          <w:rFonts w:ascii="Arial" w:hAnsi="Arial" w:cs="Arial"/>
          <w:sz w:val="16"/>
          <w:szCs w:val="16"/>
          <w:lang w:val="en-GB"/>
          <w:rPrChange w:id="555" w:author="Autor">
            <w:rPr>
              <w:rFonts w:ascii="Arial" w:hAnsi="Arial" w:cs="Arial"/>
              <w:sz w:val="16"/>
              <w:szCs w:val="16"/>
              <w:lang w:val="en-GB"/>
            </w:rPr>
          </w:rPrChange>
        </w:rPr>
        <w:t xml:space="preserve">GELITA cannot be held liable at all in any cases other than those named above, unless there is a compulsory liability </w:t>
      </w:r>
      <w:r w:rsidR="00B266D0" w:rsidRPr="00901DD8">
        <w:rPr>
          <w:rFonts w:ascii="Arial" w:hAnsi="Arial" w:cs="Arial"/>
          <w:sz w:val="16"/>
          <w:szCs w:val="16"/>
          <w:lang w:val="en-GB"/>
          <w:rPrChange w:id="556" w:author="Autor">
            <w:rPr>
              <w:rFonts w:ascii="Arial" w:hAnsi="Arial" w:cs="Arial"/>
              <w:sz w:val="16"/>
              <w:szCs w:val="16"/>
              <w:lang w:val="en-GB"/>
            </w:rPr>
          </w:rPrChange>
        </w:rPr>
        <w:t xml:space="preserve">provision </w:t>
      </w:r>
      <w:r w:rsidRPr="00901DD8">
        <w:rPr>
          <w:rFonts w:ascii="Arial" w:hAnsi="Arial" w:cs="Arial"/>
          <w:sz w:val="16"/>
          <w:szCs w:val="16"/>
          <w:lang w:val="en-GB"/>
          <w:rPrChange w:id="557" w:author="Autor">
            <w:rPr>
              <w:rFonts w:ascii="Arial" w:hAnsi="Arial" w:cs="Arial"/>
              <w:sz w:val="16"/>
              <w:szCs w:val="16"/>
              <w:lang w:val="en-GB"/>
            </w:rPr>
          </w:rPrChange>
        </w:rPr>
        <w:t>which</w:t>
      </w:r>
      <w:r w:rsidR="00B266D0" w:rsidRPr="00901DD8">
        <w:rPr>
          <w:rFonts w:ascii="Arial" w:hAnsi="Arial" w:cs="Arial"/>
          <w:sz w:val="16"/>
          <w:szCs w:val="16"/>
          <w:lang w:val="en-GB"/>
          <w:rPrChange w:id="558" w:author="Autor">
            <w:rPr>
              <w:rFonts w:ascii="Arial" w:hAnsi="Arial" w:cs="Arial"/>
              <w:sz w:val="16"/>
              <w:szCs w:val="16"/>
              <w:lang w:val="en-GB"/>
            </w:rPr>
          </w:rPrChange>
        </w:rPr>
        <w:t xml:space="preserve"> </w:t>
      </w:r>
      <w:r w:rsidRPr="00901DD8">
        <w:rPr>
          <w:rFonts w:ascii="Arial" w:hAnsi="Arial" w:cs="Arial"/>
          <w:sz w:val="16"/>
          <w:szCs w:val="16"/>
          <w:lang w:val="en-GB"/>
          <w:rPrChange w:id="559" w:author="Autor">
            <w:rPr>
              <w:rFonts w:ascii="Arial" w:hAnsi="Arial" w:cs="Arial"/>
              <w:sz w:val="16"/>
              <w:szCs w:val="16"/>
              <w:lang w:val="en-GB"/>
            </w:rPr>
          </w:rPrChange>
        </w:rPr>
        <w:t>cannot be</w:t>
      </w:r>
      <w:r w:rsidR="00B266D0" w:rsidRPr="00901DD8">
        <w:rPr>
          <w:rFonts w:ascii="Arial" w:hAnsi="Arial" w:cs="Arial"/>
          <w:sz w:val="16"/>
          <w:szCs w:val="16"/>
          <w:lang w:val="en-GB"/>
          <w:rPrChange w:id="560" w:author="Autor">
            <w:rPr>
              <w:rFonts w:ascii="Arial" w:hAnsi="Arial" w:cs="Arial"/>
              <w:sz w:val="16"/>
              <w:szCs w:val="16"/>
              <w:lang w:val="en-GB"/>
            </w:rPr>
          </w:rPrChange>
        </w:rPr>
        <w:t xml:space="preserve"> </w:t>
      </w:r>
      <w:r w:rsidRPr="00901DD8">
        <w:rPr>
          <w:rFonts w:ascii="Arial" w:hAnsi="Arial" w:cs="Arial"/>
          <w:sz w:val="16"/>
          <w:szCs w:val="16"/>
          <w:lang w:val="en-GB"/>
          <w:rPrChange w:id="561" w:author="Autor">
            <w:rPr>
              <w:rFonts w:ascii="Arial" w:hAnsi="Arial" w:cs="Arial"/>
              <w:sz w:val="16"/>
              <w:szCs w:val="16"/>
              <w:lang w:val="en-GB"/>
            </w:rPr>
          </w:rPrChange>
        </w:rPr>
        <w:t>eliminated by agreement</w:t>
      </w:r>
      <w:r w:rsidR="007A4BFB" w:rsidRPr="00901DD8">
        <w:rPr>
          <w:rFonts w:ascii="Arial" w:hAnsi="Arial" w:cs="Arial"/>
          <w:sz w:val="16"/>
          <w:szCs w:val="16"/>
          <w:lang w:val="en-GB"/>
          <w:rPrChange w:id="562" w:author="Autor">
            <w:rPr>
              <w:rFonts w:ascii="Arial" w:hAnsi="Arial" w:cs="Arial"/>
              <w:sz w:val="16"/>
              <w:szCs w:val="16"/>
              <w:lang w:val="en-GB"/>
            </w:rPr>
          </w:rPrChange>
        </w:rPr>
        <w:t>.</w:t>
      </w:r>
      <w:r w:rsidR="00773A55" w:rsidRPr="00901DD8">
        <w:rPr>
          <w:rFonts w:ascii="Arial" w:hAnsi="Arial" w:cs="Arial"/>
          <w:sz w:val="16"/>
          <w:szCs w:val="16"/>
          <w:lang w:val="en-GB"/>
          <w:rPrChange w:id="563" w:author="Autor">
            <w:rPr>
              <w:rFonts w:ascii="Arial" w:hAnsi="Arial" w:cs="Arial"/>
              <w:sz w:val="16"/>
              <w:szCs w:val="16"/>
              <w:lang w:val="en-GB"/>
            </w:rPr>
          </w:rPrChange>
        </w:rPr>
        <w:t xml:space="preserve"> </w:t>
      </w:r>
    </w:p>
    <w:p w14:paraId="51204F08" w14:textId="307392EB" w:rsidR="00773A55" w:rsidRPr="00901DD8" w:rsidRDefault="00B266D0">
      <w:pPr>
        <w:pStyle w:val="3GleissUeberschrift1"/>
        <w:tabs>
          <w:tab w:val="clear" w:pos="567"/>
        </w:tabs>
        <w:spacing w:before="60" w:after="60" w:line="240" w:lineRule="auto"/>
        <w:ind w:left="340" w:hanging="340"/>
        <w:rPr>
          <w:rFonts w:ascii="Arial" w:hAnsi="Arial" w:cs="Arial"/>
          <w:sz w:val="16"/>
          <w:szCs w:val="16"/>
          <w:lang w:val="en-GB"/>
          <w:rPrChange w:id="564" w:author="Autor">
            <w:rPr>
              <w:rFonts w:ascii="Arial" w:hAnsi="Arial" w:cs="Arial"/>
              <w:sz w:val="16"/>
              <w:szCs w:val="16"/>
              <w:lang w:val="en-GB"/>
            </w:rPr>
          </w:rPrChange>
        </w:rPr>
      </w:pPr>
      <w:r w:rsidRPr="00901DD8">
        <w:rPr>
          <w:rFonts w:ascii="Arial" w:hAnsi="Arial" w:cs="Arial"/>
          <w:sz w:val="16"/>
          <w:szCs w:val="16"/>
          <w:lang w:val="en-GB"/>
          <w:rPrChange w:id="565" w:author="Autor">
            <w:rPr>
              <w:rFonts w:ascii="Arial" w:hAnsi="Arial" w:cs="Arial"/>
              <w:sz w:val="16"/>
              <w:szCs w:val="16"/>
              <w:lang w:val="en-GB"/>
            </w:rPr>
          </w:rPrChange>
        </w:rPr>
        <w:t>Limitation</w:t>
      </w:r>
    </w:p>
    <w:p w14:paraId="5F84B45B" w14:textId="36DB1A5D" w:rsidR="00773A55" w:rsidRPr="00901DD8" w:rsidRDefault="00B266D0">
      <w:pPr>
        <w:pStyle w:val="4GleissUeberschrift11"/>
        <w:keepNext w:val="0"/>
        <w:spacing w:before="0" w:after="0" w:line="240" w:lineRule="auto"/>
        <w:ind w:left="340" w:hanging="340"/>
        <w:rPr>
          <w:rFonts w:ascii="Arial" w:hAnsi="Arial" w:cs="Arial"/>
          <w:sz w:val="16"/>
          <w:szCs w:val="16"/>
          <w:lang w:val="en-GB"/>
          <w:rPrChange w:id="566" w:author="Autor">
            <w:rPr>
              <w:rFonts w:ascii="Arial" w:hAnsi="Arial" w:cs="Arial"/>
              <w:sz w:val="16"/>
              <w:szCs w:val="16"/>
              <w:lang w:val="en-GB"/>
            </w:rPr>
          </w:rPrChange>
        </w:rPr>
      </w:pPr>
      <w:r w:rsidRPr="00901DD8">
        <w:rPr>
          <w:rFonts w:ascii="Arial" w:hAnsi="Arial" w:cs="Arial"/>
          <w:sz w:val="16"/>
          <w:szCs w:val="16"/>
          <w:lang w:val="en-GB"/>
          <w:rPrChange w:id="567" w:author="Autor">
            <w:rPr>
              <w:rFonts w:ascii="Arial" w:hAnsi="Arial" w:cs="Arial"/>
              <w:sz w:val="16"/>
              <w:szCs w:val="16"/>
              <w:lang w:val="en-GB"/>
            </w:rPr>
          </w:rPrChange>
        </w:rPr>
        <w:t xml:space="preserve">The reciprocal claims by the Parties to the contract shall be come time-barred in accordance with the statutory regulations unless specified otherwise below. </w:t>
      </w:r>
      <w:r w:rsidR="00773A55" w:rsidRPr="00901DD8">
        <w:rPr>
          <w:rFonts w:ascii="Arial" w:hAnsi="Arial" w:cs="Arial"/>
          <w:sz w:val="16"/>
          <w:szCs w:val="16"/>
          <w:lang w:val="en-GB"/>
          <w:rPrChange w:id="568" w:author="Autor">
            <w:rPr>
              <w:rFonts w:ascii="Arial" w:hAnsi="Arial" w:cs="Arial"/>
              <w:sz w:val="16"/>
              <w:szCs w:val="16"/>
              <w:lang w:val="en-GB"/>
            </w:rPr>
          </w:rPrChange>
        </w:rPr>
        <w:t xml:space="preserve"> </w:t>
      </w:r>
    </w:p>
    <w:p w14:paraId="0107E7B8" w14:textId="24967E2F" w:rsidR="00773A55" w:rsidRPr="00901DD8" w:rsidRDefault="00B266D0">
      <w:pPr>
        <w:pStyle w:val="4GleissUeberschrift11"/>
        <w:keepNext w:val="0"/>
        <w:spacing w:before="0" w:after="0" w:line="240" w:lineRule="auto"/>
        <w:ind w:left="340" w:hanging="340"/>
        <w:rPr>
          <w:rFonts w:ascii="Arial" w:hAnsi="Arial" w:cs="Arial"/>
          <w:sz w:val="16"/>
          <w:szCs w:val="16"/>
          <w:lang w:val="en-GB"/>
          <w:rPrChange w:id="569" w:author="Autor">
            <w:rPr>
              <w:rFonts w:ascii="Arial" w:hAnsi="Arial" w:cs="Arial"/>
              <w:sz w:val="16"/>
              <w:szCs w:val="16"/>
              <w:lang w:val="en-GB"/>
            </w:rPr>
          </w:rPrChange>
        </w:rPr>
      </w:pPr>
      <w:r w:rsidRPr="00901DD8">
        <w:rPr>
          <w:rFonts w:ascii="Arial" w:hAnsi="Arial" w:cs="Arial"/>
          <w:sz w:val="16"/>
          <w:szCs w:val="16"/>
          <w:lang w:val="en-GB"/>
          <w:rPrChange w:id="570" w:author="Autor">
            <w:rPr>
              <w:rFonts w:ascii="Arial" w:hAnsi="Arial" w:cs="Arial"/>
              <w:sz w:val="16"/>
              <w:szCs w:val="16"/>
              <w:lang w:val="en-GB"/>
            </w:rPr>
          </w:rPrChange>
        </w:rPr>
        <w:t>The period of limitation for GELITA’s contractual warranty claims is three years from the passing of risk</w:t>
      </w:r>
      <w:r w:rsidR="00773A55" w:rsidRPr="00901DD8">
        <w:rPr>
          <w:rFonts w:ascii="Arial" w:hAnsi="Arial" w:cs="Arial"/>
          <w:sz w:val="16"/>
          <w:szCs w:val="16"/>
          <w:lang w:val="en-GB"/>
          <w:rPrChange w:id="571" w:author="Autor">
            <w:rPr>
              <w:rFonts w:ascii="Arial" w:hAnsi="Arial" w:cs="Arial"/>
              <w:sz w:val="16"/>
              <w:szCs w:val="16"/>
              <w:lang w:val="en-GB"/>
            </w:rPr>
          </w:rPrChange>
        </w:rPr>
        <w:t xml:space="preserve">. </w:t>
      </w:r>
      <w:r w:rsidRPr="00901DD8">
        <w:rPr>
          <w:rFonts w:ascii="Arial" w:hAnsi="Arial" w:cs="Arial"/>
          <w:sz w:val="16"/>
          <w:szCs w:val="16"/>
          <w:lang w:val="en-GB"/>
          <w:rPrChange w:id="572" w:author="Autor">
            <w:rPr>
              <w:rFonts w:ascii="Arial" w:hAnsi="Arial" w:cs="Arial"/>
              <w:sz w:val="16"/>
              <w:szCs w:val="16"/>
              <w:lang w:val="en-GB"/>
            </w:rPr>
          </w:rPrChange>
        </w:rPr>
        <w:t xml:space="preserve">Insofar as an acceptance test has been agreed, the period of limitation shall begin to run following acceptance. The three-year period of limitation shall also apply for claims derived from legal defects, whereby the statutory period of limitation for real third party rights of surrender shall not be affected by the </w:t>
      </w:r>
      <w:proofErr w:type="spellStart"/>
      <w:r w:rsidRPr="00901DD8">
        <w:rPr>
          <w:rFonts w:ascii="Arial" w:hAnsi="Arial" w:cs="Arial"/>
          <w:sz w:val="16"/>
          <w:szCs w:val="16"/>
          <w:lang w:val="en-GB"/>
          <w:rPrChange w:id="573" w:author="Autor">
            <w:rPr>
              <w:rFonts w:ascii="Arial" w:hAnsi="Arial" w:cs="Arial"/>
              <w:sz w:val="16"/>
              <w:szCs w:val="16"/>
              <w:lang w:val="en-GB"/>
            </w:rPr>
          </w:rPrChange>
        </w:rPr>
        <w:t>aforegoing</w:t>
      </w:r>
      <w:proofErr w:type="spellEnd"/>
      <w:r w:rsidRPr="00901DD8">
        <w:rPr>
          <w:rFonts w:ascii="Arial" w:hAnsi="Arial" w:cs="Arial"/>
          <w:sz w:val="16"/>
          <w:szCs w:val="16"/>
          <w:lang w:val="en-GB"/>
          <w:rPrChange w:id="574" w:author="Autor">
            <w:rPr>
              <w:rFonts w:ascii="Arial" w:hAnsi="Arial" w:cs="Arial"/>
              <w:sz w:val="16"/>
              <w:szCs w:val="16"/>
              <w:lang w:val="en-GB"/>
            </w:rPr>
          </w:rPrChange>
        </w:rPr>
        <w:t xml:space="preserve">. Moreover, claims derived from legal defects shall not, under any circumstances, become time-barred for as long as the third party is </w:t>
      </w:r>
      <w:r w:rsidR="005A2299" w:rsidRPr="00901DD8">
        <w:rPr>
          <w:rFonts w:ascii="Arial" w:hAnsi="Arial" w:cs="Arial"/>
          <w:sz w:val="16"/>
          <w:szCs w:val="16"/>
          <w:lang w:val="en-GB"/>
          <w:rPrChange w:id="575" w:author="Autor">
            <w:rPr>
              <w:rFonts w:ascii="Arial" w:hAnsi="Arial" w:cs="Arial"/>
              <w:sz w:val="16"/>
              <w:szCs w:val="16"/>
              <w:lang w:val="en-GB"/>
            </w:rPr>
          </w:rPrChange>
        </w:rPr>
        <w:t xml:space="preserve">still </w:t>
      </w:r>
      <w:r w:rsidRPr="00901DD8">
        <w:rPr>
          <w:rFonts w:ascii="Arial" w:hAnsi="Arial" w:cs="Arial"/>
          <w:sz w:val="16"/>
          <w:szCs w:val="16"/>
          <w:lang w:val="en-GB"/>
          <w:rPrChange w:id="576" w:author="Autor">
            <w:rPr>
              <w:rFonts w:ascii="Arial" w:hAnsi="Arial" w:cs="Arial"/>
              <w:sz w:val="16"/>
              <w:szCs w:val="16"/>
              <w:lang w:val="en-GB"/>
            </w:rPr>
          </w:rPrChange>
        </w:rPr>
        <w:t xml:space="preserve">entitled </w:t>
      </w:r>
      <w:r w:rsidR="00773A55" w:rsidRPr="00901DD8">
        <w:rPr>
          <w:rFonts w:ascii="Arial" w:hAnsi="Arial" w:cs="Arial"/>
          <w:sz w:val="16"/>
          <w:szCs w:val="16"/>
          <w:lang w:val="en-GB"/>
          <w:rPrChange w:id="577" w:author="Autor">
            <w:rPr>
              <w:rFonts w:ascii="Arial" w:hAnsi="Arial" w:cs="Arial"/>
              <w:sz w:val="16"/>
              <w:szCs w:val="16"/>
              <w:lang w:val="en-GB"/>
            </w:rPr>
          </w:rPrChange>
        </w:rPr>
        <w:t>– in</w:t>
      </w:r>
      <w:r w:rsidR="005A2299" w:rsidRPr="00901DD8">
        <w:rPr>
          <w:rFonts w:ascii="Arial" w:hAnsi="Arial" w:cs="Arial"/>
          <w:sz w:val="16"/>
          <w:szCs w:val="16"/>
          <w:lang w:val="en-GB"/>
          <w:rPrChange w:id="578" w:author="Autor">
            <w:rPr>
              <w:rFonts w:ascii="Arial" w:hAnsi="Arial" w:cs="Arial"/>
              <w:sz w:val="16"/>
              <w:szCs w:val="16"/>
              <w:lang w:val="en-GB"/>
            </w:rPr>
          </w:rPrChange>
        </w:rPr>
        <w:t xml:space="preserve"> particular on account of not being time-barred</w:t>
      </w:r>
      <w:r w:rsidR="00773A55" w:rsidRPr="00901DD8">
        <w:rPr>
          <w:rFonts w:ascii="Arial" w:hAnsi="Arial" w:cs="Arial"/>
          <w:sz w:val="16"/>
          <w:szCs w:val="16"/>
          <w:lang w:val="en-GB"/>
          <w:rPrChange w:id="579" w:author="Autor">
            <w:rPr>
              <w:rFonts w:ascii="Arial" w:hAnsi="Arial" w:cs="Arial"/>
              <w:sz w:val="16"/>
              <w:szCs w:val="16"/>
              <w:lang w:val="en-GB"/>
            </w:rPr>
          </w:rPrChange>
        </w:rPr>
        <w:t xml:space="preserve"> – </w:t>
      </w:r>
      <w:r w:rsidR="005A2299" w:rsidRPr="00901DD8">
        <w:rPr>
          <w:rFonts w:ascii="Arial" w:hAnsi="Arial" w:cs="Arial"/>
          <w:sz w:val="16"/>
          <w:szCs w:val="16"/>
          <w:lang w:val="en-GB"/>
          <w:rPrChange w:id="580" w:author="Autor">
            <w:rPr>
              <w:rFonts w:ascii="Arial" w:hAnsi="Arial" w:cs="Arial"/>
              <w:sz w:val="16"/>
              <w:szCs w:val="16"/>
              <w:lang w:val="en-GB"/>
            </w:rPr>
          </w:rPrChange>
        </w:rPr>
        <w:t xml:space="preserve">to assert claims against </w:t>
      </w:r>
      <w:r w:rsidR="00773A55" w:rsidRPr="00901DD8">
        <w:rPr>
          <w:rFonts w:ascii="Arial" w:hAnsi="Arial" w:cs="Arial"/>
          <w:sz w:val="16"/>
          <w:szCs w:val="16"/>
          <w:lang w:val="en-GB"/>
          <w:rPrChange w:id="581" w:author="Autor">
            <w:rPr>
              <w:rFonts w:ascii="Arial" w:hAnsi="Arial" w:cs="Arial"/>
              <w:sz w:val="16"/>
              <w:szCs w:val="16"/>
              <w:lang w:val="en-GB"/>
            </w:rPr>
          </w:rPrChange>
        </w:rPr>
        <w:t xml:space="preserve"> GELITA. </w:t>
      </w:r>
    </w:p>
    <w:p w14:paraId="27513D76" w14:textId="27512B19" w:rsidR="00773A55" w:rsidRPr="00901DD8" w:rsidRDefault="005A2299">
      <w:pPr>
        <w:pStyle w:val="4GleissUeberschrift11"/>
        <w:keepNext w:val="0"/>
        <w:spacing w:before="0" w:after="0" w:line="240" w:lineRule="auto"/>
        <w:ind w:left="340" w:hanging="340"/>
        <w:rPr>
          <w:rFonts w:ascii="Arial" w:hAnsi="Arial" w:cs="Arial"/>
          <w:sz w:val="16"/>
          <w:szCs w:val="16"/>
          <w:lang w:val="en-GB"/>
          <w:rPrChange w:id="582" w:author="Autor">
            <w:rPr>
              <w:rFonts w:ascii="Arial" w:hAnsi="Arial" w:cs="Arial"/>
              <w:sz w:val="16"/>
              <w:szCs w:val="16"/>
              <w:lang w:val="en-GB"/>
            </w:rPr>
          </w:rPrChange>
        </w:rPr>
      </w:pPr>
      <w:r w:rsidRPr="00901DD8">
        <w:rPr>
          <w:rFonts w:ascii="Arial" w:hAnsi="Arial" w:cs="Arial"/>
          <w:sz w:val="16"/>
          <w:szCs w:val="16"/>
          <w:lang w:val="en-GB"/>
          <w:rPrChange w:id="583" w:author="Autor">
            <w:rPr>
              <w:rFonts w:ascii="Arial" w:hAnsi="Arial" w:cs="Arial"/>
              <w:sz w:val="16"/>
              <w:szCs w:val="16"/>
              <w:lang w:val="en-GB"/>
            </w:rPr>
          </w:rPrChange>
        </w:rPr>
        <w:t xml:space="preserve">Insofar as </w:t>
      </w:r>
      <w:r w:rsidR="00773A55" w:rsidRPr="00901DD8">
        <w:rPr>
          <w:rFonts w:ascii="Arial" w:hAnsi="Arial" w:cs="Arial"/>
          <w:sz w:val="16"/>
          <w:szCs w:val="16"/>
          <w:lang w:val="en-GB"/>
          <w:rPrChange w:id="584" w:author="Autor">
            <w:rPr>
              <w:rFonts w:ascii="Arial" w:hAnsi="Arial" w:cs="Arial"/>
              <w:sz w:val="16"/>
              <w:szCs w:val="16"/>
              <w:lang w:val="en-GB"/>
            </w:rPr>
          </w:rPrChange>
        </w:rPr>
        <w:t xml:space="preserve">GELITA </w:t>
      </w:r>
      <w:r w:rsidRPr="00901DD8">
        <w:rPr>
          <w:rFonts w:ascii="Arial" w:hAnsi="Arial" w:cs="Arial"/>
          <w:sz w:val="16"/>
          <w:szCs w:val="16"/>
          <w:lang w:val="en-GB"/>
          <w:rPrChange w:id="585" w:author="Autor">
            <w:rPr>
              <w:rFonts w:ascii="Arial" w:hAnsi="Arial" w:cs="Arial"/>
              <w:sz w:val="16"/>
              <w:szCs w:val="16"/>
              <w:lang w:val="en-GB"/>
            </w:rPr>
          </w:rPrChange>
        </w:rPr>
        <w:t>is also entitled to non-contractual compensation claims for damages on account of a defect, the normal statutory period of limi</w:t>
      </w:r>
      <w:r w:rsidR="007022FE" w:rsidRPr="00901DD8">
        <w:rPr>
          <w:rFonts w:ascii="Arial" w:hAnsi="Arial" w:cs="Arial"/>
          <w:sz w:val="16"/>
          <w:szCs w:val="16"/>
          <w:lang w:val="en-GB"/>
          <w:rPrChange w:id="586" w:author="Autor">
            <w:rPr>
              <w:rFonts w:ascii="Arial" w:hAnsi="Arial" w:cs="Arial"/>
              <w:sz w:val="16"/>
              <w:szCs w:val="16"/>
              <w:lang w:val="en-GB"/>
            </w:rPr>
          </w:rPrChange>
        </w:rPr>
        <w:t>t</w:t>
      </w:r>
      <w:r w:rsidRPr="00901DD8">
        <w:rPr>
          <w:rFonts w:ascii="Arial" w:hAnsi="Arial" w:cs="Arial"/>
          <w:sz w:val="16"/>
          <w:szCs w:val="16"/>
          <w:lang w:val="en-GB"/>
          <w:rPrChange w:id="587" w:author="Autor">
            <w:rPr>
              <w:rFonts w:ascii="Arial" w:hAnsi="Arial" w:cs="Arial"/>
              <w:sz w:val="16"/>
              <w:szCs w:val="16"/>
              <w:lang w:val="en-GB"/>
            </w:rPr>
          </w:rPrChange>
        </w:rPr>
        <w:t xml:space="preserve">ation shall apply for this </w:t>
      </w:r>
      <w:r w:rsidR="00773A55" w:rsidRPr="00901DD8">
        <w:rPr>
          <w:rFonts w:ascii="Arial" w:hAnsi="Arial" w:cs="Arial"/>
          <w:sz w:val="16"/>
          <w:szCs w:val="16"/>
          <w:lang w:val="en-GB"/>
          <w:rPrChange w:id="588" w:author="Autor">
            <w:rPr>
              <w:rFonts w:ascii="Arial" w:hAnsi="Arial" w:cs="Arial"/>
              <w:sz w:val="16"/>
              <w:szCs w:val="16"/>
              <w:lang w:val="en-GB"/>
            </w:rPr>
          </w:rPrChange>
        </w:rPr>
        <w:t>(</w:t>
      </w:r>
      <w:r w:rsidRPr="00901DD8">
        <w:rPr>
          <w:rFonts w:ascii="Arial" w:hAnsi="Arial" w:cs="Arial"/>
          <w:sz w:val="16"/>
          <w:szCs w:val="16"/>
          <w:lang w:val="en-GB"/>
          <w:rPrChange w:id="589" w:author="Autor">
            <w:rPr>
              <w:rFonts w:ascii="Arial" w:hAnsi="Arial" w:cs="Arial"/>
              <w:sz w:val="16"/>
              <w:szCs w:val="16"/>
              <w:lang w:val="en-GB"/>
            </w:rPr>
          </w:rPrChange>
        </w:rPr>
        <w:t xml:space="preserve">Sections </w:t>
      </w:r>
      <w:r w:rsidR="00773A55" w:rsidRPr="00901DD8">
        <w:rPr>
          <w:rFonts w:ascii="Arial" w:hAnsi="Arial" w:cs="Arial"/>
          <w:sz w:val="16"/>
          <w:szCs w:val="16"/>
          <w:lang w:val="en-GB"/>
          <w:rPrChange w:id="590" w:author="Autor">
            <w:rPr>
              <w:rFonts w:ascii="Arial" w:hAnsi="Arial" w:cs="Arial"/>
              <w:sz w:val="16"/>
              <w:szCs w:val="16"/>
              <w:lang w:val="en-GB"/>
            </w:rPr>
          </w:rPrChange>
        </w:rPr>
        <w:t>195</w:t>
      </w:r>
      <w:r w:rsidRPr="00901DD8">
        <w:rPr>
          <w:rFonts w:ascii="Arial" w:hAnsi="Arial" w:cs="Arial"/>
          <w:sz w:val="16"/>
          <w:szCs w:val="16"/>
          <w:lang w:val="en-GB"/>
          <w:rPrChange w:id="591" w:author="Autor">
            <w:rPr>
              <w:rFonts w:ascii="Arial" w:hAnsi="Arial" w:cs="Arial"/>
              <w:sz w:val="16"/>
              <w:szCs w:val="16"/>
              <w:lang w:val="en-GB"/>
            </w:rPr>
          </w:rPrChange>
        </w:rPr>
        <w:t xml:space="preserve"> and</w:t>
      </w:r>
      <w:r w:rsidR="00773A55" w:rsidRPr="00901DD8">
        <w:rPr>
          <w:rFonts w:ascii="Arial" w:hAnsi="Arial" w:cs="Arial"/>
          <w:sz w:val="16"/>
          <w:szCs w:val="16"/>
          <w:lang w:val="en-GB"/>
          <w:rPrChange w:id="592" w:author="Autor">
            <w:rPr>
              <w:rFonts w:ascii="Arial" w:hAnsi="Arial" w:cs="Arial"/>
              <w:sz w:val="16"/>
              <w:szCs w:val="16"/>
              <w:lang w:val="en-GB"/>
            </w:rPr>
          </w:rPrChange>
        </w:rPr>
        <w:t xml:space="preserve"> 199 </w:t>
      </w:r>
      <w:r w:rsidRPr="00901DD8">
        <w:rPr>
          <w:rFonts w:ascii="Arial" w:hAnsi="Arial" w:cs="Arial"/>
          <w:sz w:val="16"/>
          <w:szCs w:val="16"/>
          <w:lang w:val="en-GB"/>
          <w:rPrChange w:id="593" w:author="Autor">
            <w:rPr>
              <w:rFonts w:ascii="Arial" w:hAnsi="Arial" w:cs="Arial"/>
              <w:sz w:val="16"/>
              <w:szCs w:val="16"/>
              <w:lang w:val="en-GB"/>
            </w:rPr>
          </w:rPrChange>
        </w:rPr>
        <w:t>of the German Civil Code [</w:t>
      </w:r>
      <w:r w:rsidR="00773A55" w:rsidRPr="00901DD8">
        <w:rPr>
          <w:rFonts w:ascii="Arial" w:hAnsi="Arial" w:cs="Arial"/>
          <w:sz w:val="16"/>
          <w:szCs w:val="16"/>
          <w:lang w:val="en-GB"/>
          <w:rPrChange w:id="594" w:author="Autor">
            <w:rPr>
              <w:rFonts w:ascii="Arial" w:hAnsi="Arial" w:cs="Arial"/>
              <w:sz w:val="16"/>
              <w:szCs w:val="16"/>
              <w:lang w:val="en-GB"/>
            </w:rPr>
          </w:rPrChange>
        </w:rPr>
        <w:t>BGB</w:t>
      </w:r>
      <w:r w:rsidRPr="00901DD8">
        <w:rPr>
          <w:rFonts w:ascii="Arial" w:hAnsi="Arial" w:cs="Arial"/>
          <w:sz w:val="16"/>
          <w:szCs w:val="16"/>
          <w:lang w:val="en-GB"/>
          <w:rPrChange w:id="595" w:author="Autor">
            <w:rPr>
              <w:rFonts w:ascii="Arial" w:hAnsi="Arial" w:cs="Arial"/>
              <w:sz w:val="16"/>
              <w:szCs w:val="16"/>
              <w:lang w:val="en-GB"/>
            </w:rPr>
          </w:rPrChange>
        </w:rPr>
        <w:t>]</w:t>
      </w:r>
      <w:r w:rsidR="00773A55" w:rsidRPr="00901DD8">
        <w:rPr>
          <w:rFonts w:ascii="Arial" w:hAnsi="Arial" w:cs="Arial"/>
          <w:sz w:val="16"/>
          <w:szCs w:val="16"/>
          <w:lang w:val="en-GB"/>
          <w:rPrChange w:id="596" w:author="Autor">
            <w:rPr>
              <w:rFonts w:ascii="Arial" w:hAnsi="Arial" w:cs="Arial"/>
              <w:sz w:val="16"/>
              <w:szCs w:val="16"/>
              <w:lang w:val="en-GB"/>
            </w:rPr>
          </w:rPrChange>
        </w:rPr>
        <w:t xml:space="preserve">), </w:t>
      </w:r>
      <w:r w:rsidRPr="00901DD8">
        <w:rPr>
          <w:rFonts w:ascii="Arial" w:hAnsi="Arial" w:cs="Arial"/>
          <w:sz w:val="16"/>
          <w:szCs w:val="16"/>
          <w:lang w:val="en-GB"/>
          <w:rPrChange w:id="597" w:author="Autor">
            <w:rPr>
              <w:rFonts w:ascii="Arial" w:hAnsi="Arial" w:cs="Arial"/>
              <w:sz w:val="16"/>
              <w:szCs w:val="16"/>
              <w:lang w:val="en-GB"/>
            </w:rPr>
          </w:rPrChange>
        </w:rPr>
        <w:t xml:space="preserve">unless the application of the periods of limitation agreed above results in a longer period of limitation. </w:t>
      </w:r>
    </w:p>
    <w:p w14:paraId="72AF9382" w14:textId="7BF54ABC" w:rsidR="00144BEA" w:rsidRPr="00901DD8" w:rsidRDefault="005A2299" w:rsidP="00144BEA">
      <w:pPr>
        <w:pStyle w:val="3GleissUeberschrift1"/>
        <w:tabs>
          <w:tab w:val="clear" w:pos="567"/>
        </w:tabs>
        <w:spacing w:before="60" w:after="60" w:line="240" w:lineRule="auto"/>
        <w:ind w:left="340" w:hanging="340"/>
        <w:rPr>
          <w:rFonts w:ascii="Arial" w:hAnsi="Arial" w:cs="Arial"/>
          <w:sz w:val="16"/>
          <w:szCs w:val="16"/>
          <w:lang w:val="en-GB"/>
          <w:rPrChange w:id="598" w:author="Autor">
            <w:rPr>
              <w:rFonts w:ascii="Arial" w:hAnsi="Arial" w:cs="Arial"/>
              <w:sz w:val="16"/>
              <w:szCs w:val="16"/>
              <w:lang w:val="en-GB"/>
            </w:rPr>
          </w:rPrChange>
        </w:rPr>
      </w:pPr>
      <w:r w:rsidRPr="00901DD8">
        <w:rPr>
          <w:rFonts w:ascii="Arial" w:hAnsi="Arial" w:cs="Arial"/>
          <w:sz w:val="16"/>
          <w:szCs w:val="16"/>
          <w:lang w:val="en-GB"/>
          <w:rPrChange w:id="599" w:author="Autor">
            <w:rPr>
              <w:rFonts w:ascii="Arial" w:hAnsi="Arial" w:cs="Arial"/>
              <w:sz w:val="16"/>
              <w:szCs w:val="16"/>
              <w:lang w:val="en-GB"/>
            </w:rPr>
          </w:rPrChange>
        </w:rPr>
        <w:t xml:space="preserve">The </w:t>
      </w:r>
      <w:r w:rsidR="009A6DAC" w:rsidRPr="00901DD8">
        <w:rPr>
          <w:rFonts w:ascii="Arial" w:hAnsi="Arial" w:cs="Arial"/>
          <w:sz w:val="16"/>
          <w:szCs w:val="16"/>
          <w:lang w:val="en-GB"/>
          <w:rPrChange w:id="600" w:author="Autor">
            <w:rPr>
              <w:rFonts w:ascii="Arial" w:hAnsi="Arial" w:cs="Arial"/>
              <w:sz w:val="16"/>
              <w:szCs w:val="16"/>
              <w:lang w:val="en-GB"/>
            </w:rPr>
          </w:rPrChange>
        </w:rPr>
        <w:t>Supplier’s</w:t>
      </w:r>
      <w:r w:rsidRPr="00901DD8">
        <w:rPr>
          <w:rFonts w:ascii="Arial" w:hAnsi="Arial" w:cs="Arial"/>
          <w:sz w:val="16"/>
          <w:szCs w:val="16"/>
          <w:lang w:val="en-GB"/>
          <w:rPrChange w:id="601" w:author="Autor">
            <w:rPr>
              <w:rFonts w:ascii="Arial" w:hAnsi="Arial" w:cs="Arial"/>
              <w:sz w:val="16"/>
              <w:szCs w:val="16"/>
              <w:lang w:val="en-GB"/>
            </w:rPr>
          </w:rPrChange>
        </w:rPr>
        <w:t xml:space="preserve"> obligation to comply with the German </w:t>
      </w:r>
      <w:r w:rsidR="0052639B" w:rsidRPr="00901DD8">
        <w:rPr>
          <w:rFonts w:ascii="Arial" w:hAnsi="Arial" w:cs="Arial"/>
          <w:sz w:val="16"/>
          <w:szCs w:val="16"/>
          <w:lang w:val="en-GB"/>
          <w:rPrChange w:id="602" w:author="Autor">
            <w:rPr>
              <w:rFonts w:ascii="Arial" w:hAnsi="Arial" w:cs="Arial"/>
              <w:sz w:val="16"/>
              <w:szCs w:val="16"/>
              <w:lang w:val="en-GB"/>
            </w:rPr>
          </w:rPrChange>
        </w:rPr>
        <w:t xml:space="preserve">General </w:t>
      </w:r>
      <w:r w:rsidRPr="00901DD8">
        <w:rPr>
          <w:rFonts w:ascii="Arial" w:hAnsi="Arial" w:cs="Arial"/>
          <w:sz w:val="16"/>
          <w:szCs w:val="16"/>
          <w:lang w:val="en-GB"/>
          <w:rPrChange w:id="603" w:author="Autor">
            <w:rPr>
              <w:rFonts w:ascii="Arial" w:hAnsi="Arial" w:cs="Arial"/>
              <w:sz w:val="16"/>
              <w:szCs w:val="16"/>
              <w:lang w:val="en-GB"/>
            </w:rPr>
          </w:rPrChange>
        </w:rPr>
        <w:t>Minimum Wage A</w:t>
      </w:r>
      <w:r w:rsidR="0052639B" w:rsidRPr="00901DD8">
        <w:rPr>
          <w:rFonts w:ascii="Arial" w:hAnsi="Arial" w:cs="Arial"/>
          <w:sz w:val="16"/>
          <w:szCs w:val="16"/>
          <w:lang w:val="en-GB"/>
          <w:rPrChange w:id="604" w:author="Autor">
            <w:rPr>
              <w:rFonts w:ascii="Arial" w:hAnsi="Arial" w:cs="Arial"/>
              <w:sz w:val="16"/>
              <w:szCs w:val="16"/>
              <w:lang w:val="en-GB"/>
            </w:rPr>
          </w:rPrChange>
        </w:rPr>
        <w:t>ct [</w:t>
      </w:r>
      <w:proofErr w:type="spellStart"/>
      <w:r w:rsidR="00144BEA" w:rsidRPr="00901DD8">
        <w:rPr>
          <w:rFonts w:ascii="Arial" w:hAnsi="Arial" w:cs="Arial"/>
          <w:sz w:val="16"/>
          <w:szCs w:val="16"/>
          <w:lang w:val="en-GB"/>
          <w:rPrChange w:id="605" w:author="Autor">
            <w:rPr>
              <w:rFonts w:ascii="Arial" w:hAnsi="Arial" w:cs="Arial"/>
              <w:sz w:val="16"/>
              <w:szCs w:val="16"/>
              <w:lang w:val="en-GB"/>
            </w:rPr>
          </w:rPrChange>
        </w:rPr>
        <w:t>MiLoG</w:t>
      </w:r>
      <w:proofErr w:type="spellEnd"/>
      <w:r w:rsidR="0052639B" w:rsidRPr="00901DD8">
        <w:rPr>
          <w:rFonts w:ascii="Arial" w:hAnsi="Arial" w:cs="Arial"/>
          <w:sz w:val="16"/>
          <w:szCs w:val="16"/>
          <w:lang w:val="en-GB"/>
          <w:rPrChange w:id="606" w:author="Autor">
            <w:rPr>
              <w:rFonts w:ascii="Arial" w:hAnsi="Arial" w:cs="Arial"/>
              <w:sz w:val="16"/>
              <w:szCs w:val="16"/>
              <w:lang w:val="en-GB"/>
            </w:rPr>
          </w:rPrChange>
        </w:rPr>
        <w:t>]</w:t>
      </w:r>
      <w:r w:rsidR="008444B2" w:rsidRPr="00901DD8">
        <w:rPr>
          <w:rFonts w:ascii="Arial" w:hAnsi="Arial" w:cs="Arial"/>
          <w:sz w:val="16"/>
          <w:szCs w:val="16"/>
          <w:lang w:val="en-GB"/>
          <w:rPrChange w:id="607" w:author="Autor">
            <w:rPr>
              <w:rFonts w:ascii="Arial" w:hAnsi="Arial" w:cs="Arial"/>
              <w:sz w:val="16"/>
              <w:szCs w:val="16"/>
              <w:lang w:val="en-GB"/>
            </w:rPr>
          </w:rPrChange>
        </w:rPr>
        <w:t xml:space="preserve">, GELITA </w:t>
      </w:r>
      <w:r w:rsidR="009A6DAC" w:rsidRPr="00901DD8">
        <w:rPr>
          <w:rFonts w:ascii="Arial" w:hAnsi="Arial" w:cs="Arial"/>
          <w:sz w:val="16"/>
          <w:szCs w:val="16"/>
          <w:lang w:val="en-GB"/>
          <w:rPrChange w:id="608" w:author="Autor">
            <w:rPr>
              <w:rFonts w:ascii="Arial" w:hAnsi="Arial" w:cs="Arial"/>
              <w:sz w:val="16"/>
              <w:szCs w:val="16"/>
              <w:lang w:val="en-GB"/>
            </w:rPr>
          </w:rPrChange>
        </w:rPr>
        <w:t>Supplier</w:t>
      </w:r>
      <w:r w:rsidR="008444B2" w:rsidRPr="00901DD8">
        <w:rPr>
          <w:rFonts w:ascii="Arial" w:hAnsi="Arial" w:cs="Arial"/>
          <w:sz w:val="16"/>
          <w:szCs w:val="16"/>
          <w:lang w:val="en-GB"/>
          <w:rPrChange w:id="609" w:author="Autor">
            <w:rPr>
              <w:rFonts w:ascii="Arial" w:hAnsi="Arial" w:cs="Arial"/>
              <w:sz w:val="16"/>
              <w:szCs w:val="16"/>
              <w:lang w:val="en-GB"/>
            </w:rPr>
          </w:rPrChange>
        </w:rPr>
        <w:t xml:space="preserve"> Code of Conduct, </w:t>
      </w:r>
      <w:r w:rsidR="0052639B" w:rsidRPr="00901DD8">
        <w:rPr>
          <w:rFonts w:ascii="Arial" w:hAnsi="Arial" w:cs="Arial"/>
          <w:sz w:val="16"/>
          <w:szCs w:val="16"/>
          <w:lang w:val="en-GB"/>
          <w:rPrChange w:id="610" w:author="Autor">
            <w:rPr>
              <w:rFonts w:ascii="Arial" w:hAnsi="Arial" w:cs="Arial"/>
              <w:sz w:val="16"/>
              <w:szCs w:val="16"/>
              <w:lang w:val="en-GB"/>
            </w:rPr>
          </w:rPrChange>
        </w:rPr>
        <w:t>Exemption</w:t>
      </w:r>
    </w:p>
    <w:p w14:paraId="54BADE0B" w14:textId="69DC20DA" w:rsidR="00DC25D9" w:rsidRPr="00901DD8" w:rsidRDefault="0052639B" w:rsidP="00144BEA">
      <w:pPr>
        <w:pStyle w:val="4GleissUeberschrift11"/>
        <w:keepNext w:val="0"/>
        <w:spacing w:before="0" w:after="0" w:line="240" w:lineRule="auto"/>
        <w:ind w:left="340" w:hanging="340"/>
        <w:rPr>
          <w:rFonts w:ascii="Arial" w:hAnsi="Arial" w:cs="Arial"/>
          <w:sz w:val="16"/>
          <w:szCs w:val="16"/>
          <w:lang w:val="en-GB"/>
          <w:rPrChange w:id="611" w:author="Autor">
            <w:rPr>
              <w:rFonts w:ascii="Arial" w:hAnsi="Arial" w:cs="Arial"/>
              <w:sz w:val="16"/>
              <w:szCs w:val="16"/>
              <w:lang w:val="en-GB"/>
            </w:rPr>
          </w:rPrChange>
        </w:rPr>
      </w:pPr>
      <w:r w:rsidRPr="00901DD8">
        <w:rPr>
          <w:rFonts w:ascii="Arial" w:hAnsi="Arial" w:cs="Arial"/>
          <w:sz w:val="16"/>
          <w:szCs w:val="16"/>
          <w:lang w:val="en-GB"/>
          <w:rPrChange w:id="612" w:author="Autor">
            <w:rPr>
              <w:rFonts w:ascii="Arial" w:hAnsi="Arial" w:cs="Arial"/>
              <w:sz w:val="16"/>
              <w:szCs w:val="16"/>
              <w:lang w:val="en-GB"/>
            </w:rPr>
          </w:rPrChange>
        </w:rPr>
        <w:t xml:space="preserve">The </w:t>
      </w:r>
      <w:r w:rsidR="009A6DAC" w:rsidRPr="00901DD8">
        <w:rPr>
          <w:rFonts w:ascii="Arial" w:hAnsi="Arial" w:cs="Arial"/>
          <w:sz w:val="16"/>
          <w:szCs w:val="16"/>
          <w:lang w:val="en-GB"/>
          <w:rPrChange w:id="613" w:author="Autor">
            <w:rPr>
              <w:rFonts w:ascii="Arial" w:hAnsi="Arial" w:cs="Arial"/>
              <w:sz w:val="16"/>
              <w:szCs w:val="16"/>
              <w:lang w:val="en-GB"/>
            </w:rPr>
          </w:rPrChange>
        </w:rPr>
        <w:t>Supplier</w:t>
      </w:r>
      <w:r w:rsidRPr="00901DD8">
        <w:rPr>
          <w:rFonts w:ascii="Arial" w:hAnsi="Arial" w:cs="Arial"/>
          <w:sz w:val="16"/>
          <w:szCs w:val="16"/>
          <w:lang w:val="en-GB"/>
          <w:rPrChange w:id="614" w:author="Autor">
            <w:rPr>
              <w:rFonts w:ascii="Arial" w:hAnsi="Arial" w:cs="Arial"/>
              <w:sz w:val="16"/>
              <w:szCs w:val="16"/>
              <w:lang w:val="en-GB"/>
            </w:rPr>
          </w:rPrChange>
        </w:rPr>
        <w:t xml:space="preserve"> shall undertake to comply with the regulations of the German General Minimum Wage Act [</w:t>
      </w:r>
      <w:proofErr w:type="spellStart"/>
      <w:r w:rsidR="00DC25D9" w:rsidRPr="00901DD8">
        <w:rPr>
          <w:rFonts w:ascii="Arial" w:hAnsi="Arial" w:cs="Arial"/>
          <w:sz w:val="16"/>
          <w:szCs w:val="16"/>
          <w:lang w:val="en-GB"/>
          <w:rPrChange w:id="615" w:author="Autor">
            <w:rPr>
              <w:rFonts w:ascii="Arial" w:hAnsi="Arial" w:cs="Arial"/>
              <w:sz w:val="16"/>
              <w:szCs w:val="16"/>
              <w:lang w:val="en-GB"/>
            </w:rPr>
          </w:rPrChange>
        </w:rPr>
        <w:t>MiLoG</w:t>
      </w:r>
      <w:proofErr w:type="spellEnd"/>
      <w:r w:rsidRPr="00901DD8">
        <w:rPr>
          <w:rFonts w:ascii="Arial" w:hAnsi="Arial" w:cs="Arial"/>
          <w:sz w:val="16"/>
          <w:szCs w:val="16"/>
          <w:lang w:val="en-GB"/>
          <w:rPrChange w:id="616" w:author="Autor">
            <w:rPr>
              <w:rFonts w:ascii="Arial" w:hAnsi="Arial" w:cs="Arial"/>
              <w:sz w:val="16"/>
              <w:szCs w:val="16"/>
              <w:lang w:val="en-GB"/>
            </w:rPr>
          </w:rPrChange>
        </w:rPr>
        <w:t xml:space="preserve">] and to pay his employees at least the set statutory minimum wage applicable, if, and insofar as one of the exceptions in </w:t>
      </w:r>
      <w:proofErr w:type="spellStart"/>
      <w:r w:rsidRPr="00901DD8">
        <w:rPr>
          <w:rFonts w:ascii="Arial" w:hAnsi="Arial" w:cs="Arial"/>
          <w:sz w:val="16"/>
          <w:szCs w:val="16"/>
          <w:lang w:val="en-GB"/>
          <w:rPrChange w:id="617" w:author="Autor">
            <w:rPr>
              <w:rFonts w:ascii="Arial" w:hAnsi="Arial" w:cs="Arial"/>
              <w:sz w:val="16"/>
              <w:szCs w:val="16"/>
              <w:lang w:val="en-GB"/>
            </w:rPr>
          </w:rPrChange>
        </w:rPr>
        <w:t>MiLoG</w:t>
      </w:r>
      <w:proofErr w:type="spellEnd"/>
      <w:r w:rsidRPr="00901DD8">
        <w:rPr>
          <w:rFonts w:ascii="Arial" w:hAnsi="Arial" w:cs="Arial"/>
          <w:sz w:val="16"/>
          <w:szCs w:val="16"/>
          <w:lang w:val="en-GB"/>
          <w:rPrChange w:id="618" w:author="Autor">
            <w:rPr>
              <w:rFonts w:ascii="Arial" w:hAnsi="Arial" w:cs="Arial"/>
              <w:sz w:val="16"/>
              <w:szCs w:val="16"/>
              <w:lang w:val="en-GB"/>
            </w:rPr>
          </w:rPrChange>
        </w:rPr>
        <w:t xml:space="preserve"> does not apply or else if higher wages have to be paid as a result of a generally-binding collective bargaining agreement, or as a result of a collective bargaining agreement applicable for the </w:t>
      </w:r>
      <w:r w:rsidR="009A6DAC" w:rsidRPr="00901DD8">
        <w:rPr>
          <w:rFonts w:ascii="Arial" w:hAnsi="Arial" w:cs="Arial"/>
          <w:sz w:val="16"/>
          <w:szCs w:val="16"/>
          <w:lang w:val="en-GB"/>
          <w:rPrChange w:id="619" w:author="Autor">
            <w:rPr>
              <w:rFonts w:ascii="Arial" w:hAnsi="Arial" w:cs="Arial"/>
              <w:sz w:val="16"/>
              <w:szCs w:val="16"/>
              <w:lang w:val="en-GB"/>
            </w:rPr>
          </w:rPrChange>
        </w:rPr>
        <w:t>Supplier</w:t>
      </w:r>
      <w:r w:rsidRPr="00901DD8">
        <w:rPr>
          <w:rFonts w:ascii="Arial" w:hAnsi="Arial" w:cs="Arial"/>
          <w:sz w:val="16"/>
          <w:szCs w:val="16"/>
          <w:lang w:val="en-GB"/>
          <w:rPrChange w:id="620" w:author="Autor">
            <w:rPr>
              <w:rFonts w:ascii="Arial" w:hAnsi="Arial" w:cs="Arial"/>
              <w:sz w:val="16"/>
              <w:szCs w:val="16"/>
              <w:lang w:val="en-GB"/>
            </w:rPr>
          </w:rPrChange>
        </w:rPr>
        <w:t xml:space="preserve">. </w:t>
      </w:r>
      <w:r w:rsidR="00DC25D9" w:rsidRPr="00901DD8">
        <w:rPr>
          <w:rFonts w:ascii="Arial" w:hAnsi="Arial" w:cs="Arial"/>
          <w:sz w:val="16"/>
          <w:szCs w:val="16"/>
          <w:lang w:val="en-GB"/>
          <w:rPrChange w:id="621" w:author="Autor">
            <w:rPr>
              <w:rFonts w:ascii="Arial" w:hAnsi="Arial" w:cs="Arial"/>
              <w:sz w:val="16"/>
              <w:szCs w:val="16"/>
              <w:lang w:val="en-GB"/>
            </w:rPr>
          </w:rPrChange>
        </w:rPr>
        <w:t xml:space="preserve"> </w:t>
      </w:r>
    </w:p>
    <w:p w14:paraId="1FE53F50" w14:textId="3FF17BEE" w:rsidR="00DC25D9" w:rsidRPr="00901DD8" w:rsidRDefault="0052639B" w:rsidP="00144BEA">
      <w:pPr>
        <w:pStyle w:val="4GleissUeberschrift11"/>
        <w:keepNext w:val="0"/>
        <w:spacing w:before="0" w:after="0" w:line="240" w:lineRule="auto"/>
        <w:ind w:left="340" w:hanging="340"/>
        <w:rPr>
          <w:rFonts w:ascii="Arial" w:hAnsi="Arial" w:cs="Arial"/>
          <w:sz w:val="16"/>
          <w:szCs w:val="16"/>
          <w:lang w:val="en-GB"/>
          <w:rPrChange w:id="622" w:author="Autor">
            <w:rPr>
              <w:rFonts w:ascii="Arial" w:hAnsi="Arial" w:cs="Arial"/>
              <w:sz w:val="16"/>
              <w:szCs w:val="16"/>
              <w:lang w:val="en-GB"/>
            </w:rPr>
          </w:rPrChange>
        </w:rPr>
      </w:pPr>
      <w:r w:rsidRPr="00901DD8">
        <w:rPr>
          <w:rFonts w:ascii="Arial" w:hAnsi="Arial" w:cs="Arial"/>
          <w:sz w:val="16"/>
          <w:szCs w:val="16"/>
          <w:lang w:val="en-GB"/>
          <w:rPrChange w:id="623" w:author="Autor">
            <w:rPr>
              <w:rFonts w:ascii="Arial" w:hAnsi="Arial" w:cs="Arial"/>
              <w:sz w:val="16"/>
              <w:szCs w:val="16"/>
              <w:lang w:val="en-GB"/>
            </w:rPr>
          </w:rPrChange>
        </w:rPr>
        <w:t xml:space="preserve">The </w:t>
      </w:r>
      <w:r w:rsidR="009A6DAC" w:rsidRPr="00901DD8">
        <w:rPr>
          <w:rFonts w:ascii="Arial" w:hAnsi="Arial" w:cs="Arial"/>
          <w:sz w:val="16"/>
          <w:szCs w:val="16"/>
          <w:lang w:val="en-GB"/>
          <w:rPrChange w:id="624" w:author="Autor">
            <w:rPr>
              <w:rFonts w:ascii="Arial" w:hAnsi="Arial" w:cs="Arial"/>
              <w:sz w:val="16"/>
              <w:szCs w:val="16"/>
              <w:lang w:val="en-GB"/>
            </w:rPr>
          </w:rPrChange>
        </w:rPr>
        <w:t>Supplier</w:t>
      </w:r>
      <w:r w:rsidRPr="00901DD8">
        <w:rPr>
          <w:rFonts w:ascii="Arial" w:hAnsi="Arial" w:cs="Arial"/>
          <w:sz w:val="16"/>
          <w:szCs w:val="16"/>
          <w:lang w:val="en-GB"/>
          <w:rPrChange w:id="625" w:author="Autor">
            <w:rPr>
              <w:rFonts w:ascii="Arial" w:hAnsi="Arial" w:cs="Arial"/>
              <w:sz w:val="16"/>
              <w:szCs w:val="16"/>
              <w:lang w:val="en-GB"/>
            </w:rPr>
          </w:rPrChange>
        </w:rPr>
        <w:t xml:space="preserve"> shall, moreover, undertake at GELITA’s request, to sign, and to comply with, the </w:t>
      </w:r>
      <w:r w:rsidR="00DC25D9" w:rsidRPr="00901DD8">
        <w:rPr>
          <w:rFonts w:ascii="Arial" w:hAnsi="Arial" w:cs="Arial"/>
          <w:sz w:val="16"/>
          <w:szCs w:val="16"/>
          <w:lang w:val="en-GB"/>
          <w:rPrChange w:id="626" w:author="Autor">
            <w:rPr>
              <w:rFonts w:ascii="Arial" w:hAnsi="Arial" w:cs="Arial"/>
              <w:sz w:val="16"/>
              <w:szCs w:val="16"/>
              <w:lang w:val="en-GB"/>
            </w:rPr>
          </w:rPrChange>
        </w:rPr>
        <w:t xml:space="preserve">GELITA </w:t>
      </w:r>
      <w:r w:rsidR="009A6DAC" w:rsidRPr="00901DD8">
        <w:rPr>
          <w:rFonts w:ascii="Arial" w:hAnsi="Arial" w:cs="Arial"/>
          <w:sz w:val="16"/>
          <w:szCs w:val="16"/>
          <w:lang w:val="en-GB"/>
          <w:rPrChange w:id="627" w:author="Autor">
            <w:rPr>
              <w:rFonts w:ascii="Arial" w:hAnsi="Arial" w:cs="Arial"/>
              <w:sz w:val="16"/>
              <w:szCs w:val="16"/>
              <w:lang w:val="en-GB"/>
            </w:rPr>
          </w:rPrChange>
        </w:rPr>
        <w:t>Supplier</w:t>
      </w:r>
      <w:r w:rsidR="00DC25D9" w:rsidRPr="00901DD8">
        <w:rPr>
          <w:rFonts w:ascii="Arial" w:hAnsi="Arial" w:cs="Arial"/>
          <w:sz w:val="16"/>
          <w:szCs w:val="16"/>
          <w:lang w:val="en-GB"/>
          <w:rPrChange w:id="628" w:author="Autor">
            <w:rPr>
              <w:rFonts w:ascii="Arial" w:hAnsi="Arial" w:cs="Arial"/>
              <w:sz w:val="16"/>
              <w:szCs w:val="16"/>
              <w:lang w:val="en-GB"/>
            </w:rPr>
          </w:rPrChange>
        </w:rPr>
        <w:t xml:space="preserve"> Code of Conduct, </w:t>
      </w:r>
      <w:r w:rsidRPr="00901DD8">
        <w:rPr>
          <w:rFonts w:ascii="Arial" w:hAnsi="Arial" w:cs="Arial"/>
          <w:sz w:val="16"/>
          <w:szCs w:val="16"/>
          <w:lang w:val="en-GB"/>
          <w:rPrChange w:id="629" w:author="Autor">
            <w:rPr>
              <w:rFonts w:ascii="Arial" w:hAnsi="Arial" w:cs="Arial"/>
              <w:sz w:val="16"/>
              <w:szCs w:val="16"/>
              <w:lang w:val="en-GB"/>
            </w:rPr>
          </w:rPrChange>
        </w:rPr>
        <w:t xml:space="preserve">which </w:t>
      </w:r>
      <w:r w:rsidR="00DC25D9" w:rsidRPr="00901DD8">
        <w:rPr>
          <w:rFonts w:ascii="Arial" w:hAnsi="Arial" w:cs="Arial"/>
          <w:sz w:val="16"/>
          <w:szCs w:val="16"/>
          <w:lang w:val="en-GB"/>
          <w:rPrChange w:id="630" w:author="Autor">
            <w:rPr>
              <w:rFonts w:ascii="Arial" w:hAnsi="Arial" w:cs="Arial"/>
              <w:sz w:val="16"/>
              <w:szCs w:val="16"/>
              <w:lang w:val="en-GB"/>
            </w:rPr>
          </w:rPrChange>
        </w:rPr>
        <w:t>GE</w:t>
      </w:r>
      <w:r w:rsidR="00EE4076" w:rsidRPr="00901DD8">
        <w:rPr>
          <w:rFonts w:ascii="Arial" w:hAnsi="Arial" w:cs="Arial"/>
          <w:sz w:val="16"/>
          <w:szCs w:val="16"/>
          <w:lang w:val="en-GB"/>
          <w:rPrChange w:id="631" w:author="Autor">
            <w:rPr>
              <w:rFonts w:ascii="Arial" w:hAnsi="Arial" w:cs="Arial"/>
              <w:sz w:val="16"/>
              <w:szCs w:val="16"/>
              <w:lang w:val="en-GB"/>
            </w:rPr>
          </w:rPrChange>
        </w:rPr>
        <w:t>L</w:t>
      </w:r>
      <w:r w:rsidR="00045B96" w:rsidRPr="00901DD8">
        <w:rPr>
          <w:rFonts w:ascii="Arial" w:hAnsi="Arial" w:cs="Arial"/>
          <w:sz w:val="16"/>
          <w:szCs w:val="16"/>
          <w:lang w:val="en-GB"/>
          <w:rPrChange w:id="632" w:author="Autor">
            <w:rPr>
              <w:rFonts w:ascii="Arial" w:hAnsi="Arial" w:cs="Arial"/>
              <w:sz w:val="16"/>
              <w:szCs w:val="16"/>
              <w:lang w:val="en-GB"/>
            </w:rPr>
          </w:rPrChange>
        </w:rPr>
        <w:t>I</w:t>
      </w:r>
      <w:r w:rsidR="00EE4076" w:rsidRPr="00901DD8">
        <w:rPr>
          <w:rFonts w:ascii="Arial" w:hAnsi="Arial" w:cs="Arial"/>
          <w:sz w:val="16"/>
          <w:szCs w:val="16"/>
          <w:lang w:val="en-GB"/>
          <w:rPrChange w:id="633" w:author="Autor">
            <w:rPr>
              <w:rFonts w:ascii="Arial" w:hAnsi="Arial" w:cs="Arial"/>
              <w:sz w:val="16"/>
              <w:szCs w:val="16"/>
              <w:lang w:val="en-GB"/>
            </w:rPr>
          </w:rPrChange>
        </w:rPr>
        <w:t xml:space="preserve">TA </w:t>
      </w:r>
      <w:r w:rsidRPr="00901DD8">
        <w:rPr>
          <w:rFonts w:ascii="Arial" w:hAnsi="Arial" w:cs="Arial"/>
          <w:sz w:val="16"/>
          <w:szCs w:val="16"/>
          <w:lang w:val="en-GB"/>
          <w:rPrChange w:id="634" w:author="Autor">
            <w:rPr>
              <w:rFonts w:ascii="Arial" w:hAnsi="Arial" w:cs="Arial"/>
              <w:sz w:val="16"/>
              <w:szCs w:val="16"/>
              <w:lang w:val="en-GB"/>
            </w:rPr>
          </w:rPrChange>
        </w:rPr>
        <w:t xml:space="preserve">will make available to the </w:t>
      </w:r>
      <w:r w:rsidR="009A6DAC" w:rsidRPr="00901DD8">
        <w:rPr>
          <w:rFonts w:ascii="Arial" w:hAnsi="Arial" w:cs="Arial"/>
          <w:sz w:val="16"/>
          <w:szCs w:val="16"/>
          <w:lang w:val="en-GB"/>
          <w:rPrChange w:id="635" w:author="Autor">
            <w:rPr>
              <w:rFonts w:ascii="Arial" w:hAnsi="Arial" w:cs="Arial"/>
              <w:sz w:val="16"/>
              <w:szCs w:val="16"/>
              <w:lang w:val="en-GB"/>
            </w:rPr>
          </w:rPrChange>
        </w:rPr>
        <w:t>Supplier</w:t>
      </w:r>
      <w:r w:rsidRPr="00901DD8">
        <w:rPr>
          <w:rFonts w:ascii="Arial" w:hAnsi="Arial" w:cs="Arial"/>
          <w:sz w:val="16"/>
          <w:szCs w:val="16"/>
          <w:lang w:val="en-GB"/>
          <w:rPrChange w:id="636" w:author="Autor">
            <w:rPr>
              <w:rFonts w:ascii="Arial" w:hAnsi="Arial" w:cs="Arial"/>
              <w:sz w:val="16"/>
              <w:szCs w:val="16"/>
              <w:lang w:val="en-GB"/>
            </w:rPr>
          </w:rPrChange>
        </w:rPr>
        <w:t xml:space="preserve"> upon request. </w:t>
      </w:r>
    </w:p>
    <w:p w14:paraId="38BAA872" w14:textId="42C63E02" w:rsidR="00DC25D9" w:rsidRPr="00901DD8" w:rsidRDefault="0052639B" w:rsidP="00144BEA">
      <w:pPr>
        <w:pStyle w:val="4GleissUeberschrift11"/>
        <w:keepNext w:val="0"/>
        <w:spacing w:before="0" w:after="0" w:line="240" w:lineRule="auto"/>
        <w:ind w:left="340" w:hanging="340"/>
        <w:rPr>
          <w:rFonts w:ascii="Arial" w:hAnsi="Arial" w:cs="Arial"/>
          <w:sz w:val="16"/>
          <w:szCs w:val="16"/>
          <w:lang w:val="en-GB"/>
          <w:rPrChange w:id="637" w:author="Autor">
            <w:rPr>
              <w:rFonts w:ascii="Arial" w:hAnsi="Arial" w:cs="Arial"/>
              <w:sz w:val="16"/>
              <w:szCs w:val="16"/>
              <w:lang w:val="en-GB"/>
            </w:rPr>
          </w:rPrChange>
        </w:rPr>
      </w:pPr>
      <w:r w:rsidRPr="00901DD8">
        <w:rPr>
          <w:rFonts w:ascii="Arial" w:hAnsi="Arial" w:cs="Arial"/>
          <w:sz w:val="16"/>
          <w:szCs w:val="16"/>
          <w:lang w:val="en-GB"/>
          <w:rPrChange w:id="638" w:author="Autor">
            <w:rPr>
              <w:rFonts w:ascii="Arial" w:hAnsi="Arial" w:cs="Arial"/>
              <w:sz w:val="16"/>
              <w:szCs w:val="16"/>
              <w:lang w:val="en-GB"/>
            </w:rPr>
          </w:rPrChange>
        </w:rPr>
        <w:t xml:space="preserve">If the </w:t>
      </w:r>
      <w:r w:rsidR="009A6DAC" w:rsidRPr="00901DD8">
        <w:rPr>
          <w:rFonts w:ascii="Arial" w:hAnsi="Arial" w:cs="Arial"/>
          <w:sz w:val="16"/>
          <w:szCs w:val="16"/>
          <w:lang w:val="en-GB"/>
          <w:rPrChange w:id="639" w:author="Autor">
            <w:rPr>
              <w:rFonts w:ascii="Arial" w:hAnsi="Arial" w:cs="Arial"/>
              <w:sz w:val="16"/>
              <w:szCs w:val="16"/>
              <w:lang w:val="en-GB"/>
            </w:rPr>
          </w:rPrChange>
        </w:rPr>
        <w:t>Supplier</w:t>
      </w:r>
      <w:r w:rsidRPr="00901DD8">
        <w:rPr>
          <w:rFonts w:ascii="Arial" w:hAnsi="Arial" w:cs="Arial"/>
          <w:sz w:val="16"/>
          <w:szCs w:val="16"/>
          <w:lang w:val="en-GB"/>
          <w:rPrChange w:id="640" w:author="Autor">
            <w:rPr>
              <w:rFonts w:ascii="Arial" w:hAnsi="Arial" w:cs="Arial"/>
              <w:sz w:val="16"/>
              <w:szCs w:val="16"/>
              <w:lang w:val="en-GB"/>
            </w:rPr>
          </w:rPrChange>
        </w:rPr>
        <w:t xml:space="preserve"> contracts sub-contractors or other third parties (collectively known below as </w:t>
      </w:r>
      <w:r w:rsidRPr="00901DD8">
        <w:rPr>
          <w:rFonts w:ascii="Arial" w:hAnsi="Arial" w:cs="Arial"/>
          <w:b/>
          <w:sz w:val="16"/>
          <w:szCs w:val="16"/>
          <w:lang w:val="en-GB"/>
          <w:rPrChange w:id="641" w:author="Autor">
            <w:rPr>
              <w:rFonts w:ascii="Arial" w:hAnsi="Arial" w:cs="Arial"/>
              <w:b/>
              <w:sz w:val="16"/>
              <w:szCs w:val="16"/>
              <w:lang w:val="en-GB"/>
            </w:rPr>
          </w:rPrChange>
        </w:rPr>
        <w:t xml:space="preserve">sub-contractors) </w:t>
      </w:r>
      <w:r w:rsidRPr="00901DD8">
        <w:rPr>
          <w:rFonts w:ascii="Arial" w:hAnsi="Arial" w:cs="Arial"/>
          <w:sz w:val="16"/>
          <w:szCs w:val="16"/>
          <w:lang w:val="en-GB"/>
          <w:rPrChange w:id="642" w:author="Autor">
            <w:rPr>
              <w:rFonts w:ascii="Arial" w:hAnsi="Arial" w:cs="Arial"/>
              <w:sz w:val="16"/>
              <w:szCs w:val="16"/>
              <w:lang w:val="en-GB"/>
            </w:rPr>
          </w:rPrChange>
        </w:rPr>
        <w:t>on the occasion of, or in</w:t>
      </w:r>
      <w:r w:rsidR="00503BB7" w:rsidRPr="00901DD8">
        <w:rPr>
          <w:rFonts w:ascii="Arial" w:hAnsi="Arial" w:cs="Arial"/>
          <w:sz w:val="16"/>
          <w:szCs w:val="16"/>
          <w:lang w:val="en-GB"/>
          <w:rPrChange w:id="643" w:author="Autor">
            <w:rPr>
              <w:rFonts w:ascii="Arial" w:hAnsi="Arial" w:cs="Arial"/>
              <w:sz w:val="16"/>
              <w:szCs w:val="16"/>
              <w:lang w:val="en-GB"/>
            </w:rPr>
          </w:rPrChange>
        </w:rPr>
        <w:t xml:space="preserve"> </w:t>
      </w:r>
      <w:r w:rsidRPr="00901DD8">
        <w:rPr>
          <w:rFonts w:ascii="Arial" w:hAnsi="Arial" w:cs="Arial"/>
          <w:sz w:val="16"/>
          <w:szCs w:val="16"/>
          <w:lang w:val="en-GB"/>
          <w:rPrChange w:id="644" w:author="Autor">
            <w:rPr>
              <w:rFonts w:ascii="Arial" w:hAnsi="Arial" w:cs="Arial"/>
              <w:sz w:val="16"/>
              <w:szCs w:val="16"/>
              <w:lang w:val="en-GB"/>
            </w:rPr>
          </w:rPrChange>
        </w:rPr>
        <w:t>connection with</w:t>
      </w:r>
      <w:r w:rsidR="00503BB7" w:rsidRPr="00901DD8">
        <w:rPr>
          <w:rFonts w:ascii="Arial" w:hAnsi="Arial" w:cs="Arial"/>
          <w:sz w:val="16"/>
          <w:szCs w:val="16"/>
          <w:lang w:val="en-GB"/>
          <w:rPrChange w:id="645" w:author="Autor">
            <w:rPr>
              <w:rFonts w:ascii="Arial" w:hAnsi="Arial" w:cs="Arial"/>
              <w:sz w:val="16"/>
              <w:szCs w:val="16"/>
              <w:lang w:val="en-GB"/>
            </w:rPr>
          </w:rPrChange>
        </w:rPr>
        <w:t>,</w:t>
      </w:r>
      <w:r w:rsidRPr="00901DD8">
        <w:rPr>
          <w:rFonts w:ascii="Arial" w:hAnsi="Arial" w:cs="Arial"/>
          <w:sz w:val="16"/>
          <w:szCs w:val="16"/>
          <w:lang w:val="en-GB"/>
          <w:rPrChange w:id="646" w:author="Autor">
            <w:rPr>
              <w:rFonts w:ascii="Arial" w:hAnsi="Arial" w:cs="Arial"/>
              <w:sz w:val="16"/>
              <w:szCs w:val="16"/>
              <w:lang w:val="en-GB"/>
            </w:rPr>
          </w:rPrChange>
        </w:rPr>
        <w:t xml:space="preserve"> </w:t>
      </w:r>
      <w:r w:rsidR="00503BB7" w:rsidRPr="00901DD8">
        <w:rPr>
          <w:rFonts w:ascii="Arial" w:hAnsi="Arial" w:cs="Arial"/>
          <w:sz w:val="16"/>
          <w:szCs w:val="16"/>
          <w:lang w:val="en-GB"/>
          <w:rPrChange w:id="647" w:author="Autor">
            <w:rPr>
              <w:rFonts w:ascii="Arial" w:hAnsi="Arial" w:cs="Arial"/>
              <w:sz w:val="16"/>
              <w:szCs w:val="16"/>
              <w:lang w:val="en-GB"/>
            </w:rPr>
          </w:rPrChange>
        </w:rPr>
        <w:t xml:space="preserve">rendering his services for GELITA, the </w:t>
      </w:r>
      <w:r w:rsidR="009A6DAC" w:rsidRPr="00901DD8">
        <w:rPr>
          <w:rFonts w:ascii="Arial" w:hAnsi="Arial" w:cs="Arial"/>
          <w:sz w:val="16"/>
          <w:szCs w:val="16"/>
          <w:lang w:val="en-GB"/>
          <w:rPrChange w:id="648" w:author="Autor">
            <w:rPr>
              <w:rFonts w:ascii="Arial" w:hAnsi="Arial" w:cs="Arial"/>
              <w:sz w:val="16"/>
              <w:szCs w:val="16"/>
              <w:lang w:val="en-GB"/>
            </w:rPr>
          </w:rPrChange>
        </w:rPr>
        <w:t>Supplier</w:t>
      </w:r>
      <w:r w:rsidR="00503BB7" w:rsidRPr="00901DD8">
        <w:rPr>
          <w:rFonts w:ascii="Arial" w:hAnsi="Arial" w:cs="Arial"/>
          <w:sz w:val="16"/>
          <w:szCs w:val="16"/>
          <w:lang w:val="en-GB"/>
          <w:rPrChange w:id="649" w:author="Autor">
            <w:rPr>
              <w:rFonts w:ascii="Arial" w:hAnsi="Arial" w:cs="Arial"/>
              <w:sz w:val="16"/>
              <w:szCs w:val="16"/>
              <w:lang w:val="en-GB"/>
            </w:rPr>
          </w:rPrChange>
        </w:rPr>
        <w:t xml:space="preserve"> shall consequently have to fulfil his obligations under </w:t>
      </w:r>
      <w:proofErr w:type="spellStart"/>
      <w:r w:rsidR="00503BB7" w:rsidRPr="00901DD8">
        <w:rPr>
          <w:rFonts w:ascii="Arial" w:hAnsi="Arial" w:cs="Arial"/>
          <w:sz w:val="16"/>
          <w:szCs w:val="16"/>
          <w:lang w:val="en-GB"/>
          <w:rPrChange w:id="650" w:author="Autor">
            <w:rPr>
              <w:rFonts w:ascii="Arial" w:hAnsi="Arial" w:cs="Arial"/>
              <w:sz w:val="16"/>
              <w:szCs w:val="16"/>
              <w:lang w:val="en-GB"/>
            </w:rPr>
          </w:rPrChange>
        </w:rPr>
        <w:t>MiL</w:t>
      </w:r>
      <w:r w:rsidR="00DC25D9" w:rsidRPr="00901DD8">
        <w:rPr>
          <w:rFonts w:ascii="Arial" w:hAnsi="Arial" w:cs="Arial"/>
          <w:sz w:val="16"/>
          <w:szCs w:val="16"/>
          <w:lang w:val="en-GB"/>
          <w:rPrChange w:id="651" w:author="Autor">
            <w:rPr>
              <w:rFonts w:ascii="Arial" w:hAnsi="Arial" w:cs="Arial"/>
              <w:sz w:val="16"/>
              <w:szCs w:val="16"/>
              <w:lang w:val="en-GB"/>
            </w:rPr>
          </w:rPrChange>
        </w:rPr>
        <w:t>oG</w:t>
      </w:r>
      <w:proofErr w:type="spellEnd"/>
      <w:r w:rsidR="00DC25D9" w:rsidRPr="00901DD8">
        <w:rPr>
          <w:rFonts w:ascii="Arial" w:hAnsi="Arial" w:cs="Arial"/>
          <w:sz w:val="16"/>
          <w:szCs w:val="16"/>
          <w:lang w:val="en-GB"/>
          <w:rPrChange w:id="652" w:author="Autor">
            <w:rPr>
              <w:rFonts w:ascii="Arial" w:hAnsi="Arial" w:cs="Arial"/>
              <w:sz w:val="16"/>
              <w:szCs w:val="16"/>
              <w:lang w:val="en-GB"/>
            </w:rPr>
          </w:rPrChange>
        </w:rPr>
        <w:t>, in</w:t>
      </w:r>
      <w:r w:rsidR="00503BB7" w:rsidRPr="00901DD8">
        <w:rPr>
          <w:rFonts w:ascii="Arial" w:hAnsi="Arial" w:cs="Arial"/>
          <w:sz w:val="16"/>
          <w:szCs w:val="16"/>
          <w:lang w:val="en-GB"/>
          <w:rPrChange w:id="653" w:author="Autor">
            <w:rPr>
              <w:rFonts w:ascii="Arial" w:hAnsi="Arial" w:cs="Arial"/>
              <w:sz w:val="16"/>
              <w:szCs w:val="16"/>
              <w:lang w:val="en-GB"/>
            </w:rPr>
          </w:rPrChange>
        </w:rPr>
        <w:t xml:space="preserve"> particular his record-keeping obligations </w:t>
      </w:r>
      <w:r w:rsidR="00DC25D9" w:rsidRPr="00901DD8">
        <w:rPr>
          <w:rFonts w:ascii="Arial" w:hAnsi="Arial" w:cs="Arial"/>
          <w:sz w:val="16"/>
          <w:szCs w:val="16"/>
          <w:lang w:val="en-GB"/>
          <w:rPrChange w:id="654" w:author="Autor">
            <w:rPr>
              <w:rFonts w:ascii="Arial" w:hAnsi="Arial" w:cs="Arial"/>
              <w:sz w:val="16"/>
              <w:szCs w:val="16"/>
              <w:lang w:val="en-GB"/>
            </w:rPr>
          </w:rPrChange>
        </w:rPr>
        <w:t>(</w:t>
      </w:r>
      <w:r w:rsidR="00503BB7" w:rsidRPr="00901DD8">
        <w:rPr>
          <w:rFonts w:ascii="Arial" w:hAnsi="Arial" w:cs="Arial"/>
          <w:sz w:val="16"/>
          <w:szCs w:val="16"/>
          <w:lang w:val="en-GB"/>
          <w:rPrChange w:id="655" w:author="Autor">
            <w:rPr>
              <w:rFonts w:ascii="Arial" w:hAnsi="Arial" w:cs="Arial"/>
              <w:sz w:val="16"/>
              <w:szCs w:val="16"/>
              <w:lang w:val="en-GB"/>
            </w:rPr>
          </w:rPrChange>
        </w:rPr>
        <w:t xml:space="preserve">Section </w:t>
      </w:r>
      <w:r w:rsidR="00DC25D9" w:rsidRPr="00901DD8">
        <w:rPr>
          <w:rFonts w:ascii="Arial" w:hAnsi="Arial" w:cs="Arial"/>
          <w:sz w:val="16"/>
          <w:szCs w:val="16"/>
          <w:lang w:val="en-GB"/>
          <w:rPrChange w:id="656" w:author="Autor">
            <w:rPr>
              <w:rFonts w:ascii="Arial" w:hAnsi="Arial" w:cs="Arial"/>
              <w:sz w:val="16"/>
              <w:szCs w:val="16"/>
              <w:lang w:val="en-GB"/>
            </w:rPr>
          </w:rPrChange>
        </w:rPr>
        <w:t xml:space="preserve">17 </w:t>
      </w:r>
      <w:proofErr w:type="spellStart"/>
      <w:r w:rsidR="00DC25D9" w:rsidRPr="00901DD8">
        <w:rPr>
          <w:rFonts w:ascii="Arial" w:hAnsi="Arial" w:cs="Arial"/>
          <w:sz w:val="16"/>
          <w:szCs w:val="16"/>
          <w:lang w:val="en-GB"/>
          <w:rPrChange w:id="657" w:author="Autor">
            <w:rPr>
              <w:rFonts w:ascii="Arial" w:hAnsi="Arial" w:cs="Arial"/>
              <w:sz w:val="16"/>
              <w:szCs w:val="16"/>
              <w:lang w:val="en-GB"/>
            </w:rPr>
          </w:rPrChange>
        </w:rPr>
        <w:t>MiLoG</w:t>
      </w:r>
      <w:proofErr w:type="spellEnd"/>
      <w:r w:rsidR="00DC25D9" w:rsidRPr="00901DD8">
        <w:rPr>
          <w:rFonts w:ascii="Arial" w:hAnsi="Arial" w:cs="Arial"/>
          <w:sz w:val="16"/>
          <w:szCs w:val="16"/>
          <w:lang w:val="en-GB"/>
          <w:rPrChange w:id="658" w:author="Autor">
            <w:rPr>
              <w:rFonts w:ascii="Arial" w:hAnsi="Arial" w:cs="Arial"/>
              <w:sz w:val="16"/>
              <w:szCs w:val="16"/>
              <w:lang w:val="en-GB"/>
            </w:rPr>
          </w:rPrChange>
        </w:rPr>
        <w:t xml:space="preserve"> i</w:t>
      </w:r>
      <w:r w:rsidR="00503BB7" w:rsidRPr="00901DD8">
        <w:rPr>
          <w:rFonts w:ascii="Arial" w:hAnsi="Arial" w:cs="Arial"/>
          <w:sz w:val="16"/>
          <w:szCs w:val="16"/>
          <w:lang w:val="en-GB"/>
          <w:rPrChange w:id="659" w:author="Autor">
            <w:rPr>
              <w:rFonts w:ascii="Arial" w:hAnsi="Arial" w:cs="Arial"/>
              <w:sz w:val="16"/>
              <w:szCs w:val="16"/>
              <w:lang w:val="en-GB"/>
            </w:rPr>
          </w:rPrChange>
        </w:rPr>
        <w:t>n conjunction with Section</w:t>
      </w:r>
      <w:r w:rsidR="00DC25D9" w:rsidRPr="00901DD8">
        <w:rPr>
          <w:rFonts w:ascii="Arial" w:hAnsi="Arial" w:cs="Arial"/>
          <w:sz w:val="16"/>
          <w:szCs w:val="16"/>
          <w:lang w:val="en-GB"/>
          <w:rPrChange w:id="660" w:author="Autor">
            <w:rPr>
              <w:rFonts w:ascii="Arial" w:hAnsi="Arial" w:cs="Arial"/>
              <w:sz w:val="16"/>
              <w:szCs w:val="16"/>
              <w:lang w:val="en-GB"/>
            </w:rPr>
          </w:rPrChange>
        </w:rPr>
        <w:t xml:space="preserve"> 2a </w:t>
      </w:r>
      <w:r w:rsidR="00503BB7" w:rsidRPr="00901DD8">
        <w:rPr>
          <w:rFonts w:ascii="Arial" w:hAnsi="Arial" w:cs="Arial"/>
          <w:sz w:val="16"/>
          <w:szCs w:val="16"/>
          <w:lang w:val="en-GB"/>
          <w:rPrChange w:id="661" w:author="Autor">
            <w:rPr>
              <w:rFonts w:ascii="Arial" w:hAnsi="Arial" w:cs="Arial"/>
              <w:sz w:val="16"/>
              <w:szCs w:val="16"/>
              <w:lang w:val="en-GB"/>
            </w:rPr>
          </w:rPrChange>
        </w:rPr>
        <w:t xml:space="preserve">of the German Act to Combat Clandestine Employment </w:t>
      </w:r>
      <w:r w:rsidR="00DC25D9" w:rsidRPr="00901DD8">
        <w:rPr>
          <w:rFonts w:ascii="Arial" w:hAnsi="Arial" w:cs="Arial"/>
          <w:sz w:val="16"/>
          <w:szCs w:val="16"/>
          <w:lang w:val="en-GB"/>
          <w:rPrChange w:id="662" w:author="Autor">
            <w:rPr>
              <w:rFonts w:ascii="Arial" w:hAnsi="Arial" w:cs="Arial"/>
              <w:sz w:val="16"/>
              <w:szCs w:val="16"/>
              <w:lang w:val="en-GB"/>
            </w:rPr>
          </w:rPrChange>
        </w:rPr>
        <w:t>or i</w:t>
      </w:r>
      <w:r w:rsidR="00503BB7" w:rsidRPr="00901DD8">
        <w:rPr>
          <w:rFonts w:ascii="Arial" w:hAnsi="Arial" w:cs="Arial"/>
          <w:sz w:val="16"/>
          <w:szCs w:val="16"/>
          <w:lang w:val="en-GB"/>
          <w:rPrChange w:id="663" w:author="Autor">
            <w:rPr>
              <w:rFonts w:ascii="Arial" w:hAnsi="Arial" w:cs="Arial"/>
              <w:sz w:val="16"/>
              <w:szCs w:val="16"/>
              <w:lang w:val="en-GB"/>
            </w:rPr>
          </w:rPrChange>
        </w:rPr>
        <w:t>n conjunction with Section</w:t>
      </w:r>
      <w:r w:rsidR="00DC25D9" w:rsidRPr="00901DD8">
        <w:rPr>
          <w:rFonts w:ascii="Arial" w:hAnsi="Arial" w:cs="Arial"/>
          <w:sz w:val="16"/>
          <w:szCs w:val="16"/>
          <w:lang w:val="en-GB"/>
          <w:rPrChange w:id="664" w:author="Autor">
            <w:rPr>
              <w:rFonts w:ascii="Arial" w:hAnsi="Arial" w:cs="Arial"/>
              <w:sz w:val="16"/>
              <w:szCs w:val="16"/>
              <w:lang w:val="en-GB"/>
            </w:rPr>
          </w:rPrChange>
        </w:rPr>
        <w:t xml:space="preserve"> 8 </w:t>
      </w:r>
      <w:r w:rsidR="00503BB7" w:rsidRPr="00901DD8">
        <w:rPr>
          <w:rFonts w:ascii="Arial" w:hAnsi="Arial" w:cs="Arial"/>
          <w:sz w:val="16"/>
          <w:szCs w:val="16"/>
          <w:lang w:val="en-GB"/>
          <w:rPrChange w:id="665" w:author="Autor">
            <w:rPr>
              <w:rFonts w:ascii="Arial" w:hAnsi="Arial" w:cs="Arial"/>
              <w:sz w:val="16"/>
              <w:szCs w:val="16"/>
              <w:lang w:val="en-GB"/>
            </w:rPr>
          </w:rPrChange>
        </w:rPr>
        <w:t>Para</w:t>
      </w:r>
      <w:r w:rsidR="00DC25D9" w:rsidRPr="00901DD8">
        <w:rPr>
          <w:rFonts w:ascii="Arial" w:hAnsi="Arial" w:cs="Arial"/>
          <w:sz w:val="16"/>
          <w:szCs w:val="16"/>
          <w:lang w:val="en-GB"/>
          <w:rPrChange w:id="666" w:author="Autor">
            <w:rPr>
              <w:rFonts w:ascii="Arial" w:hAnsi="Arial" w:cs="Arial"/>
              <w:sz w:val="16"/>
              <w:szCs w:val="16"/>
              <w:lang w:val="en-GB"/>
            </w:rPr>
          </w:rPrChange>
        </w:rPr>
        <w:t xml:space="preserve"> 1 </w:t>
      </w:r>
      <w:r w:rsidR="00503BB7" w:rsidRPr="00901DD8">
        <w:rPr>
          <w:rFonts w:ascii="Arial" w:hAnsi="Arial" w:cs="Arial"/>
          <w:sz w:val="16"/>
          <w:szCs w:val="16"/>
          <w:lang w:val="en-GB"/>
          <w:rPrChange w:id="667" w:author="Autor">
            <w:rPr>
              <w:rFonts w:ascii="Arial" w:hAnsi="Arial" w:cs="Arial"/>
              <w:sz w:val="16"/>
              <w:szCs w:val="16"/>
              <w:lang w:val="en-GB"/>
            </w:rPr>
          </w:rPrChange>
        </w:rPr>
        <w:t>of the German Social Security Code [</w:t>
      </w:r>
      <w:r w:rsidR="00DC25D9" w:rsidRPr="00901DD8">
        <w:rPr>
          <w:rFonts w:ascii="Arial" w:hAnsi="Arial" w:cs="Arial"/>
          <w:sz w:val="16"/>
          <w:szCs w:val="16"/>
          <w:lang w:val="en-GB"/>
          <w:rPrChange w:id="668" w:author="Autor">
            <w:rPr>
              <w:rFonts w:ascii="Arial" w:hAnsi="Arial" w:cs="Arial"/>
              <w:sz w:val="16"/>
              <w:szCs w:val="16"/>
              <w:lang w:val="en-GB"/>
            </w:rPr>
          </w:rPrChange>
        </w:rPr>
        <w:t>SGB</w:t>
      </w:r>
      <w:r w:rsidR="00503BB7" w:rsidRPr="00901DD8">
        <w:rPr>
          <w:rFonts w:ascii="Arial" w:hAnsi="Arial" w:cs="Arial"/>
          <w:sz w:val="16"/>
          <w:szCs w:val="16"/>
          <w:lang w:val="en-GB"/>
          <w:rPrChange w:id="669" w:author="Autor">
            <w:rPr>
              <w:rFonts w:ascii="Arial" w:hAnsi="Arial" w:cs="Arial"/>
              <w:sz w:val="16"/>
              <w:szCs w:val="16"/>
              <w:lang w:val="en-GB"/>
            </w:rPr>
          </w:rPrChange>
        </w:rPr>
        <w:t>]</w:t>
      </w:r>
      <w:r w:rsidR="00DC25D9" w:rsidRPr="00901DD8">
        <w:rPr>
          <w:rFonts w:ascii="Arial" w:hAnsi="Arial" w:cs="Arial"/>
          <w:sz w:val="16"/>
          <w:szCs w:val="16"/>
          <w:lang w:val="en-GB"/>
          <w:rPrChange w:id="670" w:author="Autor">
            <w:rPr>
              <w:rFonts w:ascii="Arial" w:hAnsi="Arial" w:cs="Arial"/>
              <w:sz w:val="16"/>
              <w:szCs w:val="16"/>
              <w:lang w:val="en-GB"/>
            </w:rPr>
          </w:rPrChange>
        </w:rPr>
        <w:t xml:space="preserve"> IV)</w:t>
      </w:r>
      <w:r w:rsidR="00503BB7" w:rsidRPr="00901DD8">
        <w:rPr>
          <w:rFonts w:ascii="Arial" w:hAnsi="Arial" w:cs="Arial"/>
          <w:sz w:val="16"/>
          <w:szCs w:val="16"/>
          <w:lang w:val="en-GB"/>
          <w:rPrChange w:id="671" w:author="Autor">
            <w:rPr>
              <w:rFonts w:ascii="Arial" w:hAnsi="Arial" w:cs="Arial"/>
              <w:sz w:val="16"/>
              <w:szCs w:val="16"/>
              <w:lang w:val="en-GB"/>
            </w:rPr>
          </w:rPrChange>
        </w:rPr>
        <w:t>. Moreover,</w:t>
      </w:r>
      <w:r w:rsidR="002005E5" w:rsidRPr="00901DD8">
        <w:rPr>
          <w:rFonts w:ascii="Arial" w:hAnsi="Arial" w:cs="Arial"/>
          <w:sz w:val="16"/>
          <w:szCs w:val="16"/>
          <w:lang w:val="en-GB"/>
          <w:rPrChange w:id="672" w:author="Autor">
            <w:rPr>
              <w:rFonts w:ascii="Arial" w:hAnsi="Arial" w:cs="Arial"/>
              <w:sz w:val="16"/>
              <w:szCs w:val="16"/>
              <w:lang w:val="en-GB"/>
            </w:rPr>
          </w:rPrChange>
        </w:rPr>
        <w:t xml:space="preserve"> </w:t>
      </w:r>
      <w:r w:rsidR="00503BB7" w:rsidRPr="00901DD8">
        <w:rPr>
          <w:rFonts w:ascii="Arial" w:hAnsi="Arial" w:cs="Arial"/>
          <w:sz w:val="16"/>
          <w:szCs w:val="16"/>
          <w:lang w:val="en-GB"/>
          <w:rPrChange w:id="673" w:author="Autor">
            <w:rPr>
              <w:rFonts w:ascii="Arial" w:hAnsi="Arial" w:cs="Arial"/>
              <w:sz w:val="16"/>
              <w:szCs w:val="16"/>
              <w:lang w:val="en-GB"/>
            </w:rPr>
          </w:rPrChange>
        </w:rPr>
        <w:t xml:space="preserve">the </w:t>
      </w:r>
      <w:r w:rsidR="009A6DAC" w:rsidRPr="00901DD8">
        <w:rPr>
          <w:rFonts w:ascii="Arial" w:hAnsi="Arial" w:cs="Arial"/>
          <w:sz w:val="16"/>
          <w:szCs w:val="16"/>
          <w:lang w:val="en-GB"/>
          <w:rPrChange w:id="674" w:author="Autor">
            <w:rPr>
              <w:rFonts w:ascii="Arial" w:hAnsi="Arial" w:cs="Arial"/>
              <w:sz w:val="16"/>
              <w:szCs w:val="16"/>
              <w:lang w:val="en-GB"/>
            </w:rPr>
          </w:rPrChange>
        </w:rPr>
        <w:t>Supplier</w:t>
      </w:r>
      <w:r w:rsidR="00503BB7" w:rsidRPr="00901DD8">
        <w:rPr>
          <w:rFonts w:ascii="Arial" w:hAnsi="Arial" w:cs="Arial"/>
          <w:sz w:val="16"/>
          <w:szCs w:val="16"/>
          <w:lang w:val="en-GB"/>
          <w:rPrChange w:id="675" w:author="Autor">
            <w:rPr>
              <w:rFonts w:ascii="Arial" w:hAnsi="Arial" w:cs="Arial"/>
              <w:sz w:val="16"/>
              <w:szCs w:val="16"/>
              <w:lang w:val="en-GB"/>
            </w:rPr>
          </w:rPrChange>
        </w:rPr>
        <w:t xml:space="preserve"> will have to make the sub</w:t>
      </w:r>
      <w:r w:rsidR="005C27AE" w:rsidRPr="00901DD8">
        <w:rPr>
          <w:rFonts w:ascii="Arial" w:hAnsi="Arial" w:cs="Arial"/>
          <w:sz w:val="16"/>
          <w:szCs w:val="16"/>
          <w:lang w:val="en-GB"/>
          <w:rPrChange w:id="676" w:author="Autor">
            <w:rPr>
              <w:rFonts w:ascii="Arial" w:hAnsi="Arial" w:cs="Arial"/>
              <w:sz w:val="16"/>
              <w:szCs w:val="16"/>
              <w:lang w:val="en-GB"/>
            </w:rPr>
          </w:rPrChange>
        </w:rPr>
        <w:t>-</w:t>
      </w:r>
      <w:r w:rsidR="00503BB7" w:rsidRPr="00901DD8">
        <w:rPr>
          <w:rFonts w:ascii="Arial" w:hAnsi="Arial" w:cs="Arial"/>
          <w:sz w:val="16"/>
          <w:szCs w:val="16"/>
          <w:lang w:val="en-GB"/>
          <w:rPrChange w:id="677" w:author="Autor">
            <w:rPr>
              <w:rFonts w:ascii="Arial" w:hAnsi="Arial" w:cs="Arial"/>
              <w:sz w:val="16"/>
              <w:szCs w:val="16"/>
              <w:lang w:val="en-GB"/>
            </w:rPr>
          </w:rPrChange>
        </w:rPr>
        <w:t xml:space="preserve">contractors working for him undertake to comply with the regulations of </w:t>
      </w:r>
      <w:proofErr w:type="spellStart"/>
      <w:r w:rsidR="00DC25D9" w:rsidRPr="00901DD8">
        <w:rPr>
          <w:rFonts w:ascii="Arial" w:hAnsi="Arial" w:cs="Arial"/>
          <w:sz w:val="16"/>
          <w:szCs w:val="16"/>
          <w:lang w:val="en-GB"/>
          <w:rPrChange w:id="678" w:author="Autor">
            <w:rPr>
              <w:rFonts w:ascii="Arial" w:hAnsi="Arial" w:cs="Arial"/>
              <w:sz w:val="16"/>
              <w:szCs w:val="16"/>
              <w:lang w:val="en-GB"/>
            </w:rPr>
          </w:rPrChange>
        </w:rPr>
        <w:t>MiLoG</w:t>
      </w:r>
      <w:proofErr w:type="spellEnd"/>
      <w:r w:rsidR="00EE4076" w:rsidRPr="00901DD8">
        <w:rPr>
          <w:rFonts w:ascii="Arial" w:hAnsi="Arial" w:cs="Arial"/>
          <w:sz w:val="16"/>
          <w:szCs w:val="16"/>
          <w:lang w:val="en-GB"/>
          <w:rPrChange w:id="679" w:author="Autor">
            <w:rPr>
              <w:rFonts w:ascii="Arial" w:hAnsi="Arial" w:cs="Arial"/>
              <w:sz w:val="16"/>
              <w:szCs w:val="16"/>
              <w:lang w:val="en-GB"/>
            </w:rPr>
          </w:rPrChange>
        </w:rPr>
        <w:t xml:space="preserve"> </w:t>
      </w:r>
      <w:r w:rsidR="00503BB7" w:rsidRPr="00901DD8">
        <w:rPr>
          <w:rFonts w:ascii="Arial" w:hAnsi="Arial" w:cs="Arial"/>
          <w:sz w:val="16"/>
          <w:szCs w:val="16"/>
          <w:lang w:val="en-GB"/>
          <w:rPrChange w:id="680" w:author="Autor">
            <w:rPr>
              <w:rFonts w:ascii="Arial" w:hAnsi="Arial" w:cs="Arial"/>
              <w:sz w:val="16"/>
              <w:szCs w:val="16"/>
              <w:lang w:val="en-GB"/>
            </w:rPr>
          </w:rPrChange>
        </w:rPr>
        <w:t>and the</w:t>
      </w:r>
      <w:r w:rsidR="00EE4076" w:rsidRPr="00901DD8">
        <w:rPr>
          <w:rFonts w:ascii="Arial" w:hAnsi="Arial" w:cs="Arial"/>
          <w:sz w:val="16"/>
          <w:szCs w:val="16"/>
          <w:lang w:val="en-GB"/>
          <w:rPrChange w:id="681" w:author="Autor">
            <w:rPr>
              <w:rFonts w:ascii="Arial" w:hAnsi="Arial" w:cs="Arial"/>
              <w:sz w:val="16"/>
              <w:szCs w:val="16"/>
              <w:lang w:val="en-GB"/>
            </w:rPr>
          </w:rPrChange>
        </w:rPr>
        <w:t xml:space="preserve"> GELITA </w:t>
      </w:r>
      <w:r w:rsidR="009A6DAC" w:rsidRPr="00901DD8">
        <w:rPr>
          <w:rFonts w:ascii="Arial" w:hAnsi="Arial" w:cs="Arial"/>
          <w:sz w:val="16"/>
          <w:szCs w:val="16"/>
          <w:lang w:val="en-GB"/>
          <w:rPrChange w:id="682" w:author="Autor">
            <w:rPr>
              <w:rFonts w:ascii="Arial" w:hAnsi="Arial" w:cs="Arial"/>
              <w:sz w:val="16"/>
              <w:szCs w:val="16"/>
              <w:lang w:val="en-GB"/>
            </w:rPr>
          </w:rPrChange>
        </w:rPr>
        <w:t>Supplier</w:t>
      </w:r>
      <w:r w:rsidR="00EE4076" w:rsidRPr="00901DD8">
        <w:rPr>
          <w:rFonts w:ascii="Arial" w:hAnsi="Arial" w:cs="Arial"/>
          <w:sz w:val="16"/>
          <w:szCs w:val="16"/>
          <w:lang w:val="en-GB"/>
          <w:rPrChange w:id="683" w:author="Autor">
            <w:rPr>
              <w:rFonts w:ascii="Arial" w:hAnsi="Arial" w:cs="Arial"/>
              <w:sz w:val="16"/>
              <w:szCs w:val="16"/>
              <w:lang w:val="en-GB"/>
            </w:rPr>
          </w:rPrChange>
        </w:rPr>
        <w:t xml:space="preserve"> Code of Conduct</w:t>
      </w:r>
      <w:r w:rsidR="00DC25D9" w:rsidRPr="00901DD8">
        <w:rPr>
          <w:rFonts w:ascii="Arial" w:hAnsi="Arial" w:cs="Arial"/>
          <w:sz w:val="16"/>
          <w:szCs w:val="16"/>
          <w:lang w:val="en-GB"/>
          <w:rPrChange w:id="684" w:author="Autor">
            <w:rPr>
              <w:rFonts w:ascii="Arial" w:hAnsi="Arial" w:cs="Arial"/>
              <w:sz w:val="16"/>
              <w:szCs w:val="16"/>
              <w:lang w:val="en-GB"/>
            </w:rPr>
          </w:rPrChange>
        </w:rPr>
        <w:t xml:space="preserve"> </w:t>
      </w:r>
      <w:r w:rsidR="00503BB7" w:rsidRPr="00901DD8">
        <w:rPr>
          <w:rFonts w:ascii="Arial" w:hAnsi="Arial" w:cs="Arial"/>
          <w:sz w:val="16"/>
          <w:szCs w:val="16"/>
          <w:lang w:val="en-GB"/>
          <w:rPrChange w:id="685" w:author="Autor">
            <w:rPr>
              <w:rFonts w:ascii="Arial" w:hAnsi="Arial" w:cs="Arial"/>
              <w:sz w:val="16"/>
              <w:szCs w:val="16"/>
              <w:lang w:val="en-GB"/>
            </w:rPr>
          </w:rPrChange>
        </w:rPr>
        <w:t>a</w:t>
      </w:r>
      <w:r w:rsidR="00DC25D9" w:rsidRPr="00901DD8">
        <w:rPr>
          <w:rFonts w:ascii="Arial" w:hAnsi="Arial" w:cs="Arial"/>
          <w:sz w:val="16"/>
          <w:szCs w:val="16"/>
          <w:lang w:val="en-GB"/>
          <w:rPrChange w:id="686" w:author="Autor">
            <w:rPr>
              <w:rFonts w:ascii="Arial" w:hAnsi="Arial" w:cs="Arial"/>
              <w:sz w:val="16"/>
              <w:szCs w:val="16"/>
              <w:lang w:val="en-GB"/>
            </w:rPr>
          </w:rPrChange>
        </w:rPr>
        <w:t xml:space="preserve">nd </w:t>
      </w:r>
      <w:r w:rsidR="00503BB7" w:rsidRPr="00901DD8">
        <w:rPr>
          <w:rFonts w:ascii="Arial" w:hAnsi="Arial" w:cs="Arial"/>
          <w:sz w:val="16"/>
          <w:szCs w:val="16"/>
          <w:lang w:val="en-GB"/>
          <w:rPrChange w:id="687" w:author="Autor">
            <w:rPr>
              <w:rFonts w:ascii="Arial" w:hAnsi="Arial" w:cs="Arial"/>
              <w:sz w:val="16"/>
              <w:szCs w:val="16"/>
              <w:lang w:val="en-GB"/>
            </w:rPr>
          </w:rPrChange>
        </w:rPr>
        <w:t>make his subcontractors undertake to likewise place their sub</w:t>
      </w:r>
      <w:r w:rsidR="005C27AE" w:rsidRPr="00901DD8">
        <w:rPr>
          <w:rFonts w:ascii="Arial" w:hAnsi="Arial" w:cs="Arial"/>
          <w:sz w:val="16"/>
          <w:szCs w:val="16"/>
          <w:lang w:val="en-GB"/>
          <w:rPrChange w:id="688" w:author="Autor">
            <w:rPr>
              <w:rFonts w:ascii="Arial" w:hAnsi="Arial" w:cs="Arial"/>
              <w:sz w:val="16"/>
              <w:szCs w:val="16"/>
              <w:lang w:val="en-GB"/>
            </w:rPr>
          </w:rPrChange>
        </w:rPr>
        <w:t>-</w:t>
      </w:r>
      <w:r w:rsidR="00503BB7" w:rsidRPr="00901DD8">
        <w:rPr>
          <w:rFonts w:ascii="Arial" w:hAnsi="Arial" w:cs="Arial"/>
          <w:sz w:val="16"/>
          <w:szCs w:val="16"/>
          <w:lang w:val="en-GB"/>
          <w:rPrChange w:id="689" w:author="Autor">
            <w:rPr>
              <w:rFonts w:ascii="Arial" w:hAnsi="Arial" w:cs="Arial"/>
              <w:sz w:val="16"/>
              <w:szCs w:val="16"/>
              <w:lang w:val="en-GB"/>
            </w:rPr>
          </w:rPrChange>
        </w:rPr>
        <w:t>contractors under the same obligation accordingly</w:t>
      </w:r>
      <w:r w:rsidR="00DC25D9" w:rsidRPr="00901DD8">
        <w:rPr>
          <w:rFonts w:ascii="Arial" w:hAnsi="Arial" w:cs="Arial"/>
          <w:sz w:val="16"/>
          <w:szCs w:val="16"/>
          <w:lang w:val="en-GB"/>
          <w:rPrChange w:id="690" w:author="Autor">
            <w:rPr>
              <w:rFonts w:ascii="Arial" w:hAnsi="Arial" w:cs="Arial"/>
              <w:sz w:val="16"/>
              <w:szCs w:val="16"/>
              <w:lang w:val="en-GB"/>
            </w:rPr>
          </w:rPrChange>
        </w:rPr>
        <w:t xml:space="preserve">. </w:t>
      </w:r>
      <w:r w:rsidR="00503BB7" w:rsidRPr="00901DD8">
        <w:rPr>
          <w:rFonts w:ascii="Arial" w:hAnsi="Arial" w:cs="Arial"/>
          <w:sz w:val="16"/>
          <w:szCs w:val="16"/>
          <w:lang w:val="en-GB"/>
          <w:rPrChange w:id="691" w:author="Autor">
            <w:rPr>
              <w:rFonts w:ascii="Arial" w:hAnsi="Arial" w:cs="Arial"/>
              <w:sz w:val="16"/>
              <w:szCs w:val="16"/>
              <w:lang w:val="en-GB"/>
            </w:rPr>
          </w:rPrChange>
        </w:rPr>
        <w:t xml:space="preserve">Upon request, the </w:t>
      </w:r>
      <w:r w:rsidR="009A6DAC" w:rsidRPr="00901DD8">
        <w:rPr>
          <w:rFonts w:ascii="Arial" w:hAnsi="Arial" w:cs="Arial"/>
          <w:sz w:val="16"/>
          <w:szCs w:val="16"/>
          <w:lang w:val="en-GB"/>
          <w:rPrChange w:id="692" w:author="Autor">
            <w:rPr>
              <w:rFonts w:ascii="Arial" w:hAnsi="Arial" w:cs="Arial"/>
              <w:sz w:val="16"/>
              <w:szCs w:val="16"/>
              <w:lang w:val="en-GB"/>
            </w:rPr>
          </w:rPrChange>
        </w:rPr>
        <w:t>Supplier</w:t>
      </w:r>
      <w:r w:rsidR="00503BB7" w:rsidRPr="00901DD8">
        <w:rPr>
          <w:rFonts w:ascii="Arial" w:hAnsi="Arial" w:cs="Arial"/>
          <w:sz w:val="16"/>
          <w:szCs w:val="16"/>
          <w:lang w:val="en-GB"/>
          <w:rPrChange w:id="693" w:author="Autor">
            <w:rPr>
              <w:rFonts w:ascii="Arial" w:hAnsi="Arial" w:cs="Arial"/>
              <w:sz w:val="16"/>
              <w:szCs w:val="16"/>
              <w:lang w:val="en-GB"/>
            </w:rPr>
          </w:rPrChange>
        </w:rPr>
        <w:t xml:space="preserve"> shall have to prove to GELITA by submitting the relevant documents that he has duly imposed the relevant obligations upon the sub-contractors working for him.</w:t>
      </w:r>
    </w:p>
    <w:p w14:paraId="6BDCE2B8" w14:textId="6D1F922D" w:rsidR="00DC25D9" w:rsidRPr="00901DD8" w:rsidRDefault="009A6DAC" w:rsidP="00EE4076">
      <w:pPr>
        <w:pStyle w:val="4GleissUeberschrift11"/>
        <w:keepNext w:val="0"/>
        <w:spacing w:before="0" w:after="0" w:line="240" w:lineRule="auto"/>
        <w:ind w:left="340" w:hanging="340"/>
        <w:rPr>
          <w:rFonts w:ascii="Arial" w:hAnsi="Arial" w:cs="Arial"/>
          <w:sz w:val="16"/>
          <w:szCs w:val="16"/>
          <w:lang w:val="en-GB"/>
          <w:rPrChange w:id="694" w:author="Autor">
            <w:rPr>
              <w:rFonts w:ascii="Arial" w:hAnsi="Arial" w:cs="Arial"/>
              <w:lang w:val="en-GB"/>
            </w:rPr>
          </w:rPrChange>
        </w:rPr>
      </w:pPr>
      <w:r w:rsidRPr="00901DD8">
        <w:rPr>
          <w:rFonts w:ascii="Arial" w:hAnsi="Arial" w:cs="Arial"/>
          <w:sz w:val="16"/>
          <w:szCs w:val="16"/>
          <w:lang w:val="en-GB"/>
          <w:rPrChange w:id="695" w:author="Autor">
            <w:rPr>
              <w:rFonts w:ascii="Arial" w:hAnsi="Arial" w:cs="Arial"/>
              <w:sz w:val="16"/>
              <w:szCs w:val="16"/>
              <w:lang w:val="en-GB"/>
            </w:rPr>
          </w:rPrChange>
        </w:rPr>
        <w:lastRenderedPageBreak/>
        <w:t xml:space="preserve">The Supplier shall exempt </w:t>
      </w:r>
      <w:r w:rsidR="00DC25D9" w:rsidRPr="00901DD8">
        <w:rPr>
          <w:rFonts w:ascii="Arial" w:hAnsi="Arial" w:cs="Arial"/>
          <w:sz w:val="16"/>
          <w:szCs w:val="16"/>
          <w:lang w:val="en-GB"/>
          <w:rPrChange w:id="696" w:author="Autor">
            <w:rPr>
              <w:rFonts w:ascii="Arial" w:hAnsi="Arial" w:cs="Arial"/>
              <w:sz w:val="16"/>
              <w:szCs w:val="16"/>
              <w:lang w:val="en-GB"/>
            </w:rPr>
          </w:rPrChange>
        </w:rPr>
        <w:t xml:space="preserve">GELITA </w:t>
      </w:r>
      <w:r w:rsidRPr="00901DD8">
        <w:rPr>
          <w:rFonts w:ascii="Arial" w:hAnsi="Arial" w:cs="Arial"/>
          <w:sz w:val="16"/>
          <w:szCs w:val="16"/>
          <w:lang w:val="en-GB"/>
          <w:rPrChange w:id="697" w:author="Autor">
            <w:rPr>
              <w:rFonts w:ascii="Arial" w:hAnsi="Arial" w:cs="Arial"/>
              <w:sz w:val="16"/>
              <w:szCs w:val="16"/>
              <w:lang w:val="en-GB"/>
            </w:rPr>
          </w:rPrChange>
        </w:rPr>
        <w:t xml:space="preserve">from all third party claims brought to the attention of, or asserted against, GELITA on the basis of a culpable breach of </w:t>
      </w:r>
      <w:proofErr w:type="spellStart"/>
      <w:r w:rsidR="00DC25D9" w:rsidRPr="00901DD8">
        <w:rPr>
          <w:rFonts w:ascii="Arial" w:hAnsi="Arial" w:cs="Arial"/>
          <w:sz w:val="16"/>
          <w:szCs w:val="16"/>
          <w:lang w:val="en-GB"/>
          <w:rPrChange w:id="698" w:author="Autor">
            <w:rPr>
              <w:rFonts w:ascii="Arial" w:hAnsi="Arial" w:cs="Arial"/>
              <w:sz w:val="16"/>
              <w:szCs w:val="16"/>
              <w:lang w:val="en-GB"/>
            </w:rPr>
          </w:rPrChange>
        </w:rPr>
        <w:t>MiLoG</w:t>
      </w:r>
      <w:proofErr w:type="spellEnd"/>
      <w:r w:rsidRPr="00901DD8">
        <w:rPr>
          <w:rFonts w:ascii="Arial" w:hAnsi="Arial" w:cs="Arial"/>
          <w:sz w:val="16"/>
          <w:szCs w:val="16"/>
          <w:lang w:val="en-GB"/>
          <w:rPrChange w:id="699" w:author="Autor">
            <w:rPr>
              <w:rFonts w:ascii="Arial" w:hAnsi="Arial" w:cs="Arial"/>
              <w:sz w:val="16"/>
              <w:szCs w:val="16"/>
              <w:lang w:val="en-GB"/>
            </w:rPr>
          </w:rPrChange>
        </w:rPr>
        <w:t>,</w:t>
      </w:r>
      <w:r w:rsidR="00DC25D9" w:rsidRPr="00901DD8">
        <w:rPr>
          <w:rFonts w:ascii="Arial" w:hAnsi="Arial" w:cs="Arial"/>
          <w:sz w:val="16"/>
          <w:szCs w:val="16"/>
          <w:lang w:val="en-GB"/>
          <w:rPrChange w:id="700" w:author="Autor">
            <w:rPr>
              <w:rFonts w:ascii="Arial" w:hAnsi="Arial" w:cs="Arial"/>
              <w:sz w:val="16"/>
              <w:szCs w:val="16"/>
              <w:lang w:val="en-GB"/>
            </w:rPr>
          </w:rPrChange>
        </w:rPr>
        <w:t xml:space="preserve"> </w:t>
      </w:r>
      <w:r w:rsidR="00EE4076" w:rsidRPr="00901DD8">
        <w:rPr>
          <w:rFonts w:ascii="Arial" w:hAnsi="Arial" w:cs="Arial"/>
          <w:sz w:val="16"/>
          <w:szCs w:val="16"/>
          <w:lang w:val="en-GB"/>
          <w:rPrChange w:id="701" w:author="Autor">
            <w:rPr>
              <w:rFonts w:ascii="Arial" w:hAnsi="Arial" w:cs="Arial"/>
              <w:sz w:val="16"/>
              <w:szCs w:val="16"/>
              <w:lang w:val="en-GB"/>
            </w:rPr>
          </w:rPrChange>
        </w:rPr>
        <w:t xml:space="preserve">or </w:t>
      </w:r>
      <w:r w:rsidRPr="00901DD8">
        <w:rPr>
          <w:rFonts w:ascii="Arial" w:hAnsi="Arial" w:cs="Arial"/>
          <w:sz w:val="16"/>
          <w:szCs w:val="16"/>
          <w:lang w:val="en-GB"/>
          <w:rPrChange w:id="702" w:author="Autor">
            <w:rPr>
              <w:rFonts w:ascii="Arial" w:hAnsi="Arial" w:cs="Arial"/>
              <w:sz w:val="16"/>
              <w:szCs w:val="16"/>
              <w:lang w:val="en-GB"/>
            </w:rPr>
          </w:rPrChange>
        </w:rPr>
        <w:t xml:space="preserve">the </w:t>
      </w:r>
      <w:r w:rsidR="00EE4076" w:rsidRPr="00901DD8">
        <w:rPr>
          <w:rFonts w:ascii="Arial" w:hAnsi="Arial" w:cs="Arial"/>
          <w:sz w:val="16"/>
          <w:szCs w:val="16"/>
          <w:lang w:val="en-GB"/>
          <w:rPrChange w:id="703" w:author="Autor">
            <w:rPr>
              <w:rFonts w:ascii="Arial" w:hAnsi="Arial" w:cs="Arial"/>
              <w:sz w:val="16"/>
              <w:szCs w:val="16"/>
              <w:lang w:val="en-GB"/>
            </w:rPr>
          </w:rPrChange>
        </w:rPr>
        <w:t xml:space="preserve">GELITA </w:t>
      </w:r>
      <w:r w:rsidRPr="00901DD8">
        <w:rPr>
          <w:rFonts w:ascii="Arial" w:hAnsi="Arial" w:cs="Arial"/>
          <w:sz w:val="16"/>
          <w:szCs w:val="16"/>
          <w:lang w:val="en-GB"/>
          <w:rPrChange w:id="704" w:author="Autor">
            <w:rPr>
              <w:rFonts w:ascii="Arial" w:hAnsi="Arial" w:cs="Arial"/>
              <w:sz w:val="16"/>
              <w:szCs w:val="16"/>
              <w:lang w:val="en-GB"/>
            </w:rPr>
          </w:rPrChange>
        </w:rPr>
        <w:t>Supplier</w:t>
      </w:r>
      <w:r w:rsidR="00EE4076" w:rsidRPr="00901DD8">
        <w:rPr>
          <w:rFonts w:ascii="Arial" w:hAnsi="Arial" w:cs="Arial"/>
          <w:sz w:val="16"/>
          <w:szCs w:val="16"/>
          <w:lang w:val="en-GB"/>
          <w:rPrChange w:id="705" w:author="Autor">
            <w:rPr>
              <w:rFonts w:ascii="Arial" w:hAnsi="Arial" w:cs="Arial"/>
              <w:sz w:val="16"/>
              <w:szCs w:val="16"/>
              <w:lang w:val="en-GB"/>
            </w:rPr>
          </w:rPrChange>
        </w:rPr>
        <w:t xml:space="preserve"> Code of Conduct</w:t>
      </w:r>
      <w:r w:rsidRPr="00901DD8">
        <w:rPr>
          <w:rFonts w:ascii="Arial" w:hAnsi="Arial" w:cs="Arial"/>
          <w:sz w:val="16"/>
          <w:szCs w:val="16"/>
          <w:lang w:val="en-GB"/>
          <w:rPrChange w:id="706" w:author="Autor">
            <w:rPr>
              <w:rFonts w:ascii="Arial" w:hAnsi="Arial" w:cs="Arial"/>
              <w:sz w:val="16"/>
              <w:szCs w:val="16"/>
              <w:lang w:val="en-GB"/>
            </w:rPr>
          </w:rPrChange>
        </w:rPr>
        <w:t>, committed</w:t>
      </w:r>
      <w:r w:rsidR="00EE4076" w:rsidRPr="00901DD8">
        <w:rPr>
          <w:rFonts w:ascii="Arial" w:hAnsi="Arial" w:cs="Arial"/>
          <w:sz w:val="16"/>
          <w:szCs w:val="16"/>
          <w:lang w:val="en-GB"/>
          <w:rPrChange w:id="707" w:author="Autor">
            <w:rPr>
              <w:rFonts w:ascii="Arial" w:hAnsi="Arial" w:cs="Arial"/>
              <w:sz w:val="16"/>
              <w:szCs w:val="16"/>
              <w:lang w:val="en-GB"/>
            </w:rPr>
          </w:rPrChange>
        </w:rPr>
        <w:t xml:space="preserve"> </w:t>
      </w:r>
      <w:r w:rsidRPr="00901DD8">
        <w:rPr>
          <w:rFonts w:ascii="Arial" w:hAnsi="Arial" w:cs="Arial"/>
          <w:sz w:val="16"/>
          <w:szCs w:val="16"/>
          <w:lang w:val="en-GB"/>
          <w:rPrChange w:id="708" w:author="Autor">
            <w:rPr>
              <w:rFonts w:ascii="Arial" w:hAnsi="Arial" w:cs="Arial"/>
              <w:sz w:val="16"/>
              <w:szCs w:val="16"/>
              <w:lang w:val="en-GB"/>
            </w:rPr>
          </w:rPrChange>
        </w:rPr>
        <w:t>by the Supplier or his sub-contractors</w:t>
      </w:r>
      <w:r w:rsidR="00DC25D9" w:rsidRPr="00901DD8">
        <w:rPr>
          <w:rFonts w:ascii="Arial" w:hAnsi="Arial" w:cs="Arial"/>
          <w:sz w:val="16"/>
          <w:szCs w:val="16"/>
          <w:lang w:val="en-GB"/>
          <w:rPrChange w:id="709" w:author="Autor">
            <w:rPr>
              <w:rFonts w:ascii="Arial" w:hAnsi="Arial" w:cs="Arial"/>
              <w:sz w:val="16"/>
              <w:szCs w:val="16"/>
              <w:lang w:val="en-GB"/>
            </w:rPr>
          </w:rPrChange>
        </w:rPr>
        <w:t xml:space="preserve">, </w:t>
      </w:r>
      <w:r w:rsidRPr="00901DD8">
        <w:rPr>
          <w:rFonts w:ascii="Arial" w:hAnsi="Arial" w:cs="Arial"/>
          <w:sz w:val="16"/>
          <w:szCs w:val="16"/>
          <w:lang w:val="en-GB"/>
          <w:rPrChange w:id="710" w:author="Autor">
            <w:rPr>
              <w:rFonts w:ascii="Arial" w:hAnsi="Arial" w:cs="Arial"/>
              <w:sz w:val="16"/>
              <w:szCs w:val="16"/>
              <w:lang w:val="en-GB"/>
            </w:rPr>
          </w:rPrChange>
        </w:rPr>
        <w:t xml:space="preserve">including their sub-contractors. This shall apply in particular for, but shall not be limited to, third party claims in accordance with Section </w:t>
      </w:r>
      <w:r w:rsidR="00DC25D9" w:rsidRPr="00901DD8">
        <w:rPr>
          <w:rFonts w:ascii="Arial" w:hAnsi="Arial" w:cs="Arial"/>
          <w:sz w:val="16"/>
          <w:szCs w:val="16"/>
          <w:lang w:val="en-GB"/>
          <w:rPrChange w:id="711" w:author="Autor">
            <w:rPr>
              <w:rFonts w:ascii="Arial" w:hAnsi="Arial" w:cs="Arial"/>
              <w:sz w:val="16"/>
              <w:szCs w:val="16"/>
              <w:lang w:val="en-GB"/>
            </w:rPr>
          </w:rPrChange>
        </w:rPr>
        <w:t xml:space="preserve">13 </w:t>
      </w:r>
      <w:proofErr w:type="spellStart"/>
      <w:r w:rsidR="00DC25D9" w:rsidRPr="00901DD8">
        <w:rPr>
          <w:rFonts w:ascii="Arial" w:hAnsi="Arial" w:cs="Arial"/>
          <w:sz w:val="16"/>
          <w:szCs w:val="16"/>
          <w:lang w:val="en-GB"/>
          <w:rPrChange w:id="712" w:author="Autor">
            <w:rPr>
              <w:rFonts w:ascii="Arial" w:hAnsi="Arial" w:cs="Arial"/>
              <w:sz w:val="16"/>
              <w:szCs w:val="16"/>
              <w:lang w:val="en-GB"/>
            </w:rPr>
          </w:rPrChange>
        </w:rPr>
        <w:t>MiLoG</w:t>
      </w:r>
      <w:proofErr w:type="spellEnd"/>
      <w:r w:rsidR="00DC25D9" w:rsidRPr="00901DD8">
        <w:rPr>
          <w:rFonts w:ascii="Arial" w:hAnsi="Arial" w:cs="Arial"/>
          <w:sz w:val="16"/>
          <w:szCs w:val="16"/>
          <w:lang w:val="en-GB"/>
          <w:rPrChange w:id="713" w:author="Autor">
            <w:rPr>
              <w:rFonts w:ascii="Arial" w:hAnsi="Arial" w:cs="Arial"/>
              <w:sz w:val="16"/>
              <w:szCs w:val="16"/>
              <w:lang w:val="en-GB"/>
            </w:rPr>
          </w:rPrChange>
        </w:rPr>
        <w:t>.</w:t>
      </w:r>
      <w:r w:rsidR="002005E5" w:rsidRPr="00901DD8">
        <w:rPr>
          <w:rFonts w:ascii="Arial" w:hAnsi="Arial" w:cs="Arial"/>
          <w:sz w:val="16"/>
          <w:szCs w:val="16"/>
          <w:lang w:val="en-GB"/>
          <w:rPrChange w:id="714" w:author="Autor">
            <w:rPr>
              <w:rFonts w:ascii="Arial" w:hAnsi="Arial" w:cs="Arial"/>
              <w:sz w:val="20"/>
              <w:lang w:val="en-GB"/>
            </w:rPr>
          </w:rPrChange>
        </w:rPr>
        <w:t xml:space="preserve"> </w:t>
      </w:r>
      <w:r w:rsidR="00E9712A" w:rsidRPr="00901DD8">
        <w:rPr>
          <w:rFonts w:ascii="Arial" w:hAnsi="Arial" w:cs="Arial"/>
          <w:sz w:val="16"/>
          <w:szCs w:val="16"/>
          <w:lang w:val="en-GB"/>
          <w:rPrChange w:id="715" w:author="Autor">
            <w:rPr>
              <w:rFonts w:ascii="Arial" w:hAnsi="Arial" w:cs="Arial"/>
              <w:sz w:val="16"/>
              <w:szCs w:val="16"/>
              <w:lang w:val="en-GB"/>
            </w:rPr>
          </w:rPrChange>
        </w:rPr>
        <w:t>The Supplier shall support GELITA in mounting a defence against third party claims as outlined above</w:t>
      </w:r>
      <w:r w:rsidR="002005E5" w:rsidRPr="00901DD8">
        <w:rPr>
          <w:rFonts w:ascii="Arial" w:hAnsi="Arial" w:cs="Arial"/>
          <w:sz w:val="16"/>
          <w:szCs w:val="16"/>
          <w:lang w:val="en-GB"/>
          <w:rPrChange w:id="716" w:author="Autor">
            <w:rPr>
              <w:rFonts w:ascii="Arial" w:hAnsi="Arial" w:cs="Arial"/>
              <w:sz w:val="16"/>
              <w:szCs w:val="16"/>
              <w:lang w:val="en-GB"/>
            </w:rPr>
          </w:rPrChange>
        </w:rPr>
        <w:t>, in</w:t>
      </w:r>
      <w:r w:rsidR="00E9712A" w:rsidRPr="00901DD8">
        <w:rPr>
          <w:rFonts w:ascii="Arial" w:hAnsi="Arial" w:cs="Arial"/>
          <w:sz w:val="16"/>
          <w:szCs w:val="16"/>
          <w:lang w:val="en-GB"/>
          <w:rPrChange w:id="717" w:author="Autor">
            <w:rPr>
              <w:rFonts w:ascii="Arial" w:hAnsi="Arial" w:cs="Arial"/>
              <w:sz w:val="16"/>
              <w:szCs w:val="16"/>
              <w:lang w:val="en-GB"/>
            </w:rPr>
          </w:rPrChange>
        </w:rPr>
        <w:t xml:space="preserve"> particular by passing over information as well as handing over relevant documents. The Supplier shall make his sub-contractors undertake a corresponding commitment and he</w:t>
      </w:r>
      <w:r w:rsidR="007022FE" w:rsidRPr="00901DD8">
        <w:rPr>
          <w:rFonts w:ascii="Arial" w:hAnsi="Arial" w:cs="Arial"/>
          <w:sz w:val="16"/>
          <w:szCs w:val="16"/>
          <w:lang w:val="en-GB"/>
          <w:rPrChange w:id="718" w:author="Autor">
            <w:rPr>
              <w:rFonts w:ascii="Arial" w:hAnsi="Arial" w:cs="Arial"/>
              <w:sz w:val="16"/>
              <w:szCs w:val="16"/>
              <w:lang w:val="en-GB"/>
            </w:rPr>
          </w:rPrChange>
        </w:rPr>
        <w:t xml:space="preserve"> </w:t>
      </w:r>
      <w:r w:rsidR="00E9712A" w:rsidRPr="00901DD8">
        <w:rPr>
          <w:rFonts w:ascii="Arial" w:hAnsi="Arial" w:cs="Arial"/>
          <w:sz w:val="16"/>
          <w:szCs w:val="16"/>
          <w:lang w:val="en-GB"/>
          <w:rPrChange w:id="719" w:author="Autor">
            <w:rPr>
              <w:rFonts w:ascii="Arial" w:hAnsi="Arial" w:cs="Arial"/>
              <w:sz w:val="16"/>
              <w:szCs w:val="16"/>
              <w:lang w:val="en-GB"/>
            </w:rPr>
          </w:rPrChange>
        </w:rPr>
        <w:t>shall also make them</w:t>
      </w:r>
      <w:r w:rsidR="007022FE" w:rsidRPr="00901DD8">
        <w:rPr>
          <w:rFonts w:ascii="Arial" w:hAnsi="Arial" w:cs="Arial"/>
          <w:sz w:val="16"/>
          <w:szCs w:val="16"/>
          <w:lang w:val="en-GB"/>
          <w:rPrChange w:id="720" w:author="Autor">
            <w:rPr>
              <w:rFonts w:ascii="Arial" w:hAnsi="Arial" w:cs="Arial"/>
              <w:sz w:val="16"/>
              <w:szCs w:val="16"/>
              <w:lang w:val="en-GB"/>
            </w:rPr>
          </w:rPrChange>
        </w:rPr>
        <w:t xml:space="preserve"> </w:t>
      </w:r>
      <w:r w:rsidR="00E9712A" w:rsidRPr="00901DD8">
        <w:rPr>
          <w:rFonts w:ascii="Arial" w:hAnsi="Arial" w:cs="Arial"/>
          <w:sz w:val="16"/>
          <w:szCs w:val="16"/>
          <w:lang w:val="en-GB"/>
          <w:rPrChange w:id="721" w:author="Autor">
            <w:rPr>
              <w:rFonts w:ascii="Arial" w:hAnsi="Arial" w:cs="Arial"/>
              <w:sz w:val="16"/>
              <w:szCs w:val="16"/>
              <w:lang w:val="en-GB"/>
            </w:rPr>
          </w:rPrChange>
        </w:rPr>
        <w:t>undertake to place their own sub-contractors under comparable commitments.</w:t>
      </w:r>
      <w:r w:rsidR="002005E5" w:rsidRPr="00901DD8">
        <w:rPr>
          <w:rFonts w:ascii="Arial" w:hAnsi="Arial" w:cs="Arial"/>
          <w:sz w:val="16"/>
          <w:szCs w:val="16"/>
          <w:lang w:val="en-GB"/>
          <w:rPrChange w:id="722" w:author="Autor">
            <w:rPr>
              <w:rFonts w:ascii="Arial" w:hAnsi="Arial" w:cs="Arial"/>
              <w:sz w:val="16"/>
              <w:szCs w:val="16"/>
              <w:lang w:val="en-GB"/>
            </w:rPr>
          </w:rPrChange>
        </w:rPr>
        <w:t xml:space="preserve"> </w:t>
      </w:r>
    </w:p>
    <w:p w14:paraId="13F2ADB9" w14:textId="61E5FE43" w:rsidR="00773A55" w:rsidRPr="00901DD8" w:rsidRDefault="009A6DAC">
      <w:pPr>
        <w:pStyle w:val="3GleissUeberschrift1"/>
        <w:tabs>
          <w:tab w:val="clear" w:pos="567"/>
        </w:tabs>
        <w:spacing w:before="60" w:after="60" w:line="240" w:lineRule="auto"/>
        <w:ind w:left="340" w:hanging="340"/>
        <w:rPr>
          <w:rFonts w:ascii="Arial" w:hAnsi="Arial" w:cs="Arial"/>
          <w:sz w:val="16"/>
          <w:szCs w:val="16"/>
          <w:lang w:val="en-GB"/>
          <w:rPrChange w:id="723" w:author="Autor">
            <w:rPr>
              <w:rFonts w:ascii="Arial" w:hAnsi="Arial" w:cs="Arial"/>
              <w:sz w:val="16"/>
              <w:szCs w:val="16"/>
              <w:lang w:val="en-GB"/>
            </w:rPr>
          </w:rPrChange>
        </w:rPr>
      </w:pPr>
      <w:r w:rsidRPr="00901DD8">
        <w:rPr>
          <w:rFonts w:ascii="Arial" w:hAnsi="Arial" w:cs="Arial"/>
          <w:sz w:val="16"/>
          <w:szCs w:val="16"/>
          <w:lang w:val="en-GB"/>
          <w:rPrChange w:id="724" w:author="Autor">
            <w:rPr>
              <w:rFonts w:ascii="Arial" w:hAnsi="Arial" w:cs="Arial"/>
              <w:sz w:val="16"/>
              <w:szCs w:val="16"/>
              <w:lang w:val="en-GB"/>
            </w:rPr>
          </w:rPrChange>
        </w:rPr>
        <w:t>Miscellaneous provisions</w:t>
      </w:r>
    </w:p>
    <w:p w14:paraId="5FFF55DE" w14:textId="0D887BAC" w:rsidR="00773A55" w:rsidRPr="00901DD8" w:rsidRDefault="0031642D">
      <w:pPr>
        <w:pStyle w:val="4GleissUeberschrift11"/>
        <w:keepNext w:val="0"/>
        <w:spacing w:before="0" w:after="0" w:line="240" w:lineRule="auto"/>
        <w:ind w:left="340" w:hanging="340"/>
        <w:rPr>
          <w:rFonts w:ascii="Arial" w:hAnsi="Arial" w:cs="Arial"/>
          <w:sz w:val="16"/>
          <w:szCs w:val="16"/>
          <w:lang w:val="en-GB"/>
          <w:rPrChange w:id="725" w:author="Autor">
            <w:rPr>
              <w:rFonts w:ascii="Arial" w:hAnsi="Arial" w:cs="Arial"/>
              <w:sz w:val="16"/>
              <w:szCs w:val="16"/>
              <w:lang w:val="en-GB"/>
            </w:rPr>
          </w:rPrChange>
        </w:rPr>
      </w:pPr>
      <w:bookmarkStart w:id="726" w:name="_Ref7687355"/>
      <w:r w:rsidRPr="00901DD8">
        <w:rPr>
          <w:rFonts w:ascii="Arial" w:hAnsi="Arial" w:cs="Arial"/>
          <w:sz w:val="16"/>
          <w:szCs w:val="16"/>
          <w:lang w:val="en-GB"/>
          <w:rPrChange w:id="727" w:author="Autor">
            <w:rPr>
              <w:rFonts w:ascii="Arial" w:hAnsi="Arial" w:cs="Arial"/>
              <w:sz w:val="16"/>
              <w:szCs w:val="16"/>
              <w:lang w:val="en-GB"/>
            </w:rPr>
          </w:rPrChange>
        </w:rPr>
        <w:t>The Supplier shall undertake to observe and comply with the statutory environmental, health and safety, personal hygiene and energy management regulations applicable for goods ordered by GELITA.  The Supplier shall also report incidents or suspic</w:t>
      </w:r>
      <w:r w:rsidR="007022FE" w:rsidRPr="00901DD8">
        <w:rPr>
          <w:rFonts w:ascii="Arial" w:hAnsi="Arial" w:cs="Arial"/>
          <w:sz w:val="16"/>
          <w:szCs w:val="16"/>
          <w:lang w:val="en-GB"/>
          <w:rPrChange w:id="728" w:author="Autor">
            <w:rPr>
              <w:rFonts w:ascii="Arial" w:hAnsi="Arial" w:cs="Arial"/>
              <w:sz w:val="16"/>
              <w:szCs w:val="16"/>
              <w:lang w:val="en-GB"/>
            </w:rPr>
          </w:rPrChange>
        </w:rPr>
        <w:t>i</w:t>
      </w:r>
      <w:r w:rsidRPr="00901DD8">
        <w:rPr>
          <w:rFonts w:ascii="Arial" w:hAnsi="Arial" w:cs="Arial"/>
          <w:sz w:val="16"/>
          <w:szCs w:val="16"/>
          <w:lang w:val="en-GB"/>
          <w:rPrChange w:id="729" w:author="Autor">
            <w:rPr>
              <w:rFonts w:ascii="Arial" w:hAnsi="Arial" w:cs="Arial"/>
              <w:sz w:val="16"/>
              <w:szCs w:val="16"/>
              <w:lang w:val="en-GB"/>
            </w:rPr>
          </w:rPrChange>
        </w:rPr>
        <w:t xml:space="preserve">ous cases to </w:t>
      </w:r>
      <w:r w:rsidR="00773A55" w:rsidRPr="00901DD8">
        <w:rPr>
          <w:rFonts w:ascii="Arial" w:hAnsi="Arial" w:cs="Arial"/>
          <w:sz w:val="16"/>
          <w:szCs w:val="16"/>
          <w:lang w:val="en-GB"/>
          <w:rPrChange w:id="730" w:author="Autor">
            <w:rPr>
              <w:rFonts w:ascii="Arial" w:hAnsi="Arial" w:cs="Arial"/>
              <w:sz w:val="16"/>
              <w:szCs w:val="16"/>
              <w:lang w:val="en-GB"/>
            </w:rPr>
          </w:rPrChange>
        </w:rPr>
        <w:t>GELITA</w:t>
      </w:r>
      <w:r w:rsidR="0013154C" w:rsidRPr="00901DD8">
        <w:rPr>
          <w:rFonts w:ascii="Arial" w:hAnsi="Arial" w:cs="Arial"/>
          <w:sz w:val="16"/>
          <w:szCs w:val="16"/>
          <w:lang w:val="en-GB"/>
          <w:rPrChange w:id="731" w:author="Autor">
            <w:rPr>
              <w:rFonts w:ascii="Arial" w:hAnsi="Arial" w:cs="Arial"/>
              <w:sz w:val="16"/>
              <w:szCs w:val="16"/>
              <w:lang w:val="en-GB"/>
            </w:rPr>
          </w:rPrChange>
        </w:rPr>
        <w:t xml:space="preserve">. </w:t>
      </w:r>
      <w:r w:rsidRPr="00901DD8">
        <w:rPr>
          <w:rFonts w:ascii="Arial" w:hAnsi="Arial" w:cs="Arial"/>
          <w:sz w:val="16"/>
          <w:szCs w:val="16"/>
          <w:lang w:val="en-GB"/>
          <w:rPrChange w:id="732" w:author="Autor">
            <w:rPr>
              <w:rFonts w:ascii="Arial" w:hAnsi="Arial" w:cs="Arial"/>
              <w:sz w:val="16"/>
              <w:szCs w:val="16"/>
              <w:lang w:val="en-GB"/>
            </w:rPr>
          </w:rPrChange>
        </w:rPr>
        <w:t xml:space="preserve">The regulations with which the Supplier must comply shall also include </w:t>
      </w:r>
      <w:r w:rsidR="00B33FAB" w:rsidRPr="00901DD8">
        <w:rPr>
          <w:rFonts w:ascii="Arial" w:hAnsi="Arial" w:cs="Arial"/>
          <w:sz w:val="16"/>
          <w:szCs w:val="16"/>
          <w:lang w:val="en-GB"/>
          <w:rPrChange w:id="733" w:author="Autor">
            <w:rPr>
              <w:rFonts w:ascii="Arial" w:hAnsi="Arial" w:cs="Arial"/>
              <w:sz w:val="16"/>
              <w:szCs w:val="16"/>
              <w:lang w:val="en-GB"/>
            </w:rPr>
          </w:rPrChange>
        </w:rPr>
        <w:t xml:space="preserve">GELITA’s internal environmental, health and safety, personal hygiene and energy management works regulations in the brochure entitled "Information for visitors and tradesmen" which </w:t>
      </w:r>
      <w:r w:rsidR="001B5433" w:rsidRPr="00901DD8">
        <w:rPr>
          <w:rFonts w:ascii="Arial" w:hAnsi="Arial" w:cs="Arial"/>
          <w:sz w:val="16"/>
          <w:szCs w:val="16"/>
          <w:lang w:val="en-GB"/>
          <w:rPrChange w:id="734" w:author="Autor">
            <w:rPr>
              <w:rFonts w:ascii="Arial" w:hAnsi="Arial" w:cs="Arial"/>
              <w:sz w:val="16"/>
              <w:szCs w:val="16"/>
              <w:lang w:val="en-GB"/>
            </w:rPr>
          </w:rPrChange>
        </w:rPr>
        <w:t>GELITA</w:t>
      </w:r>
      <w:r w:rsidR="0013154C" w:rsidRPr="00901DD8">
        <w:rPr>
          <w:rFonts w:ascii="Arial" w:hAnsi="Arial" w:cs="Arial"/>
          <w:sz w:val="16"/>
          <w:szCs w:val="16"/>
          <w:lang w:val="en-GB"/>
          <w:rPrChange w:id="735" w:author="Autor">
            <w:rPr>
              <w:rFonts w:ascii="Arial" w:hAnsi="Arial" w:cs="Arial"/>
              <w:sz w:val="16"/>
              <w:szCs w:val="16"/>
              <w:lang w:val="en-GB"/>
            </w:rPr>
          </w:rPrChange>
        </w:rPr>
        <w:t xml:space="preserve"> </w:t>
      </w:r>
      <w:r w:rsidR="00B33FAB" w:rsidRPr="00901DD8">
        <w:rPr>
          <w:rFonts w:ascii="Arial" w:hAnsi="Arial" w:cs="Arial"/>
          <w:sz w:val="16"/>
          <w:szCs w:val="16"/>
          <w:lang w:val="en-GB"/>
          <w:rPrChange w:id="736" w:author="Autor">
            <w:rPr>
              <w:rFonts w:ascii="Arial" w:hAnsi="Arial" w:cs="Arial"/>
              <w:sz w:val="16"/>
              <w:szCs w:val="16"/>
              <w:lang w:val="en-GB"/>
            </w:rPr>
          </w:rPrChange>
        </w:rPr>
        <w:t>shall provide to the Supplier upon request. The Supplier must instruct his employees prior to taking up work for GELITA and at GELITA’s premises about the contents and stipulations of the statutory regulations designated in this No 14.1 as well as about the stipulations in the brochure entitled "Information for visitors and tradesmen". Upon request the</w:t>
      </w:r>
      <w:r w:rsidR="00CB0E19" w:rsidRPr="00901DD8">
        <w:rPr>
          <w:rFonts w:ascii="Arial" w:hAnsi="Arial" w:cs="Arial"/>
          <w:sz w:val="16"/>
          <w:szCs w:val="16"/>
          <w:lang w:val="en-GB"/>
          <w:rPrChange w:id="737" w:author="Autor">
            <w:rPr>
              <w:rFonts w:ascii="Arial" w:hAnsi="Arial" w:cs="Arial"/>
              <w:sz w:val="16"/>
              <w:szCs w:val="16"/>
              <w:lang w:val="en-GB"/>
            </w:rPr>
          </w:rPrChange>
        </w:rPr>
        <w:t xml:space="preserve"> </w:t>
      </w:r>
      <w:r w:rsidR="00B33FAB" w:rsidRPr="00901DD8">
        <w:rPr>
          <w:rFonts w:ascii="Arial" w:hAnsi="Arial" w:cs="Arial"/>
          <w:sz w:val="16"/>
          <w:szCs w:val="16"/>
          <w:lang w:val="en-GB"/>
          <w:rPrChange w:id="738" w:author="Autor">
            <w:rPr>
              <w:rFonts w:ascii="Arial" w:hAnsi="Arial" w:cs="Arial"/>
              <w:sz w:val="16"/>
              <w:szCs w:val="16"/>
              <w:lang w:val="en-GB"/>
            </w:rPr>
          </w:rPrChange>
        </w:rPr>
        <w:t>Supplier shall have to prove to GELITA that he has given proper instruction.</w:t>
      </w:r>
      <w:bookmarkEnd w:id="726"/>
    </w:p>
    <w:p w14:paraId="618E004F" w14:textId="468777FB" w:rsidR="00773A55" w:rsidRPr="00901DD8" w:rsidRDefault="00B33FAB">
      <w:pPr>
        <w:pStyle w:val="4GleissUeberschrift11"/>
        <w:keepNext w:val="0"/>
        <w:spacing w:before="0" w:after="0" w:line="240" w:lineRule="auto"/>
        <w:ind w:left="340" w:hanging="340"/>
        <w:rPr>
          <w:rFonts w:ascii="Arial" w:hAnsi="Arial" w:cs="Arial"/>
          <w:sz w:val="16"/>
          <w:szCs w:val="16"/>
          <w:lang w:val="en-GB"/>
          <w:rPrChange w:id="739" w:author="Autor">
            <w:rPr>
              <w:rFonts w:ascii="Arial" w:hAnsi="Arial" w:cs="Arial"/>
              <w:sz w:val="16"/>
              <w:szCs w:val="16"/>
              <w:lang w:val="en-GB"/>
            </w:rPr>
          </w:rPrChange>
        </w:rPr>
      </w:pPr>
      <w:r w:rsidRPr="00901DD8">
        <w:rPr>
          <w:rFonts w:ascii="Arial" w:hAnsi="Arial" w:cs="Arial"/>
          <w:sz w:val="16"/>
          <w:szCs w:val="16"/>
          <w:lang w:val="en-GB"/>
          <w:rPrChange w:id="740" w:author="Autor">
            <w:rPr>
              <w:rFonts w:ascii="Arial" w:hAnsi="Arial" w:cs="Arial"/>
              <w:sz w:val="16"/>
              <w:szCs w:val="16"/>
              <w:lang w:val="en-GB"/>
            </w:rPr>
          </w:rPrChange>
        </w:rPr>
        <w:t>The Supplier shall</w:t>
      </w:r>
      <w:r w:rsidR="004537BC" w:rsidRPr="00901DD8">
        <w:rPr>
          <w:rFonts w:ascii="Arial" w:hAnsi="Arial" w:cs="Arial"/>
          <w:sz w:val="16"/>
          <w:szCs w:val="16"/>
          <w:lang w:val="en-GB"/>
          <w:rPrChange w:id="741" w:author="Autor">
            <w:rPr>
              <w:rFonts w:ascii="Arial" w:hAnsi="Arial" w:cs="Arial"/>
              <w:sz w:val="16"/>
              <w:szCs w:val="16"/>
              <w:lang w:val="en-GB"/>
            </w:rPr>
          </w:rPrChange>
        </w:rPr>
        <w:t>, at GELITA’s request,</w:t>
      </w:r>
      <w:r w:rsidRPr="00901DD8">
        <w:rPr>
          <w:rFonts w:ascii="Arial" w:hAnsi="Arial" w:cs="Arial"/>
          <w:sz w:val="16"/>
          <w:szCs w:val="16"/>
          <w:lang w:val="en-GB"/>
          <w:rPrChange w:id="742" w:author="Autor">
            <w:rPr>
              <w:rFonts w:ascii="Arial" w:hAnsi="Arial" w:cs="Arial"/>
              <w:sz w:val="16"/>
              <w:szCs w:val="16"/>
              <w:lang w:val="en-GB"/>
            </w:rPr>
          </w:rPrChange>
        </w:rPr>
        <w:t xml:space="preserve"> be obliged to provide </w:t>
      </w:r>
      <w:r w:rsidR="00773A55" w:rsidRPr="00901DD8">
        <w:rPr>
          <w:rFonts w:ascii="Arial" w:hAnsi="Arial" w:cs="Arial"/>
          <w:sz w:val="16"/>
          <w:szCs w:val="16"/>
          <w:lang w:val="en-GB"/>
          <w:rPrChange w:id="743" w:author="Autor">
            <w:rPr>
              <w:rFonts w:ascii="Arial" w:hAnsi="Arial" w:cs="Arial"/>
              <w:sz w:val="16"/>
              <w:szCs w:val="16"/>
              <w:lang w:val="en-GB"/>
            </w:rPr>
          </w:rPrChange>
        </w:rPr>
        <w:t xml:space="preserve">GELITA </w:t>
      </w:r>
      <w:r w:rsidR="004537BC" w:rsidRPr="00901DD8">
        <w:rPr>
          <w:rFonts w:ascii="Arial" w:hAnsi="Arial" w:cs="Arial"/>
          <w:sz w:val="16"/>
          <w:szCs w:val="16"/>
          <w:lang w:val="en-GB"/>
          <w:rPrChange w:id="744" w:author="Autor">
            <w:rPr>
              <w:rFonts w:ascii="Arial" w:hAnsi="Arial" w:cs="Arial"/>
              <w:sz w:val="16"/>
              <w:szCs w:val="16"/>
              <w:lang w:val="en-GB"/>
            </w:rPr>
          </w:rPrChange>
        </w:rPr>
        <w:t xml:space="preserve">straight away </w:t>
      </w:r>
      <w:r w:rsidRPr="00901DD8">
        <w:rPr>
          <w:rFonts w:ascii="Arial" w:hAnsi="Arial" w:cs="Arial"/>
          <w:sz w:val="16"/>
          <w:szCs w:val="16"/>
          <w:lang w:val="en-GB"/>
          <w:rPrChange w:id="745" w:author="Autor">
            <w:rPr>
              <w:rFonts w:ascii="Arial" w:hAnsi="Arial" w:cs="Arial"/>
              <w:sz w:val="16"/>
              <w:szCs w:val="16"/>
              <w:lang w:val="en-GB"/>
            </w:rPr>
          </w:rPrChange>
        </w:rPr>
        <w:t xml:space="preserve">during the term of their business relationship with all quality and other certification required by law </w:t>
      </w:r>
      <w:r w:rsidR="004537BC" w:rsidRPr="00901DD8">
        <w:rPr>
          <w:rFonts w:ascii="Arial" w:hAnsi="Arial" w:cs="Arial"/>
          <w:sz w:val="16"/>
          <w:szCs w:val="16"/>
          <w:lang w:val="en-GB"/>
          <w:rPrChange w:id="746" w:author="Autor">
            <w:rPr>
              <w:rFonts w:ascii="Arial" w:hAnsi="Arial" w:cs="Arial"/>
              <w:sz w:val="16"/>
              <w:szCs w:val="16"/>
              <w:lang w:val="en-GB"/>
            </w:rPr>
          </w:rPrChange>
        </w:rPr>
        <w:t xml:space="preserve">or normal within the industry </w:t>
      </w:r>
      <w:r w:rsidR="00773A55" w:rsidRPr="00901DD8">
        <w:rPr>
          <w:rFonts w:ascii="Arial" w:hAnsi="Arial" w:cs="Arial"/>
          <w:sz w:val="16"/>
          <w:szCs w:val="16"/>
          <w:lang w:val="en-GB"/>
          <w:rPrChange w:id="747" w:author="Autor">
            <w:rPr>
              <w:rFonts w:ascii="Arial" w:hAnsi="Arial" w:cs="Arial"/>
              <w:sz w:val="16"/>
              <w:szCs w:val="16"/>
              <w:lang w:val="en-GB"/>
            </w:rPr>
          </w:rPrChange>
        </w:rPr>
        <w:t xml:space="preserve">or </w:t>
      </w:r>
      <w:r w:rsidR="004537BC" w:rsidRPr="00901DD8">
        <w:rPr>
          <w:rFonts w:ascii="Arial" w:hAnsi="Arial" w:cs="Arial"/>
          <w:sz w:val="16"/>
          <w:szCs w:val="16"/>
          <w:lang w:val="en-GB"/>
          <w:rPrChange w:id="748" w:author="Autor">
            <w:rPr>
              <w:rFonts w:ascii="Arial" w:hAnsi="Arial" w:cs="Arial"/>
              <w:sz w:val="16"/>
              <w:szCs w:val="16"/>
              <w:lang w:val="en-GB"/>
            </w:rPr>
          </w:rPrChange>
        </w:rPr>
        <w:t xml:space="preserve">which are necessary given the type of goods to be supplied and for their intended use. </w:t>
      </w:r>
    </w:p>
    <w:p w14:paraId="1FAECEA9" w14:textId="239560C3" w:rsidR="00773A55" w:rsidRPr="00901DD8" w:rsidRDefault="004537BC" w:rsidP="006B6314">
      <w:pPr>
        <w:pStyle w:val="4GleissUeberschrift11"/>
        <w:keepNext w:val="0"/>
        <w:spacing w:before="0" w:after="0" w:line="240" w:lineRule="auto"/>
        <w:ind w:left="340" w:hanging="340"/>
        <w:rPr>
          <w:rFonts w:ascii="Arial" w:hAnsi="Arial" w:cs="Arial"/>
          <w:sz w:val="16"/>
          <w:szCs w:val="16"/>
          <w:lang w:val="en-GB"/>
          <w:rPrChange w:id="749" w:author="Autor">
            <w:rPr>
              <w:rFonts w:ascii="Arial" w:hAnsi="Arial" w:cs="Arial"/>
              <w:sz w:val="16"/>
              <w:szCs w:val="16"/>
              <w:lang w:val="en-GB"/>
            </w:rPr>
          </w:rPrChange>
        </w:rPr>
      </w:pPr>
      <w:r w:rsidRPr="00901DD8">
        <w:rPr>
          <w:rFonts w:ascii="Arial" w:hAnsi="Arial" w:cs="Arial"/>
          <w:sz w:val="16"/>
          <w:szCs w:val="16"/>
          <w:lang w:val="en-GB"/>
          <w:rPrChange w:id="750" w:author="Autor">
            <w:rPr>
              <w:rFonts w:ascii="Arial" w:hAnsi="Arial" w:cs="Arial"/>
              <w:sz w:val="16"/>
              <w:szCs w:val="16"/>
              <w:lang w:val="en-GB"/>
            </w:rPr>
          </w:rPrChange>
        </w:rPr>
        <w:t>The Parties to the contract shall</w:t>
      </w:r>
      <w:r w:rsidR="00773A55" w:rsidRPr="00901DD8">
        <w:rPr>
          <w:rFonts w:ascii="Arial" w:hAnsi="Arial" w:cs="Arial"/>
          <w:sz w:val="16"/>
          <w:szCs w:val="16"/>
          <w:lang w:val="en-GB"/>
          <w:rPrChange w:id="751" w:author="Autor">
            <w:rPr>
              <w:rFonts w:ascii="Arial" w:hAnsi="Arial" w:cs="Arial"/>
              <w:sz w:val="16"/>
              <w:szCs w:val="16"/>
              <w:lang w:val="en-GB"/>
            </w:rPr>
          </w:rPrChange>
        </w:rPr>
        <w:t xml:space="preserve"> – </w:t>
      </w:r>
      <w:r w:rsidRPr="00901DD8">
        <w:rPr>
          <w:rFonts w:ascii="Arial" w:hAnsi="Arial" w:cs="Arial"/>
          <w:sz w:val="16"/>
          <w:szCs w:val="16"/>
          <w:lang w:val="en-GB"/>
          <w:rPrChange w:id="752" w:author="Autor">
            <w:rPr>
              <w:rFonts w:ascii="Arial" w:hAnsi="Arial" w:cs="Arial"/>
              <w:sz w:val="16"/>
              <w:szCs w:val="16"/>
              <w:lang w:val="en-GB"/>
            </w:rPr>
          </w:rPrChange>
        </w:rPr>
        <w:t>even after the contract has ended</w:t>
      </w:r>
      <w:r w:rsidR="00773A55" w:rsidRPr="00901DD8">
        <w:rPr>
          <w:rFonts w:ascii="Arial" w:hAnsi="Arial" w:cs="Arial"/>
          <w:sz w:val="16"/>
          <w:szCs w:val="16"/>
          <w:lang w:val="en-GB"/>
          <w:rPrChange w:id="753" w:author="Autor">
            <w:rPr>
              <w:rFonts w:ascii="Arial" w:hAnsi="Arial" w:cs="Arial"/>
              <w:sz w:val="16"/>
              <w:szCs w:val="16"/>
              <w:lang w:val="en-GB"/>
            </w:rPr>
          </w:rPrChange>
        </w:rPr>
        <w:t xml:space="preserve"> –</w:t>
      </w:r>
      <w:r w:rsidRPr="00901DD8">
        <w:rPr>
          <w:rFonts w:ascii="Arial" w:hAnsi="Arial" w:cs="Arial"/>
          <w:sz w:val="16"/>
          <w:szCs w:val="16"/>
          <w:lang w:val="en-GB"/>
          <w:rPrChange w:id="754" w:author="Autor">
            <w:rPr>
              <w:rFonts w:ascii="Arial" w:hAnsi="Arial" w:cs="Arial"/>
              <w:sz w:val="16"/>
              <w:szCs w:val="16"/>
              <w:lang w:val="en-GB"/>
            </w:rPr>
          </w:rPrChange>
        </w:rPr>
        <w:t xml:space="preserve"> not allow third parties access to information acquired from the other Party to the contract which constitutes a busin</w:t>
      </w:r>
      <w:r w:rsidR="007022FE" w:rsidRPr="00901DD8">
        <w:rPr>
          <w:rFonts w:ascii="Arial" w:hAnsi="Arial" w:cs="Arial"/>
          <w:sz w:val="16"/>
          <w:szCs w:val="16"/>
          <w:lang w:val="en-GB"/>
          <w:rPrChange w:id="755" w:author="Autor">
            <w:rPr>
              <w:rFonts w:ascii="Arial" w:hAnsi="Arial" w:cs="Arial"/>
              <w:sz w:val="16"/>
              <w:szCs w:val="16"/>
              <w:lang w:val="en-GB"/>
            </w:rPr>
          </w:rPrChange>
        </w:rPr>
        <w:t>e</w:t>
      </w:r>
      <w:r w:rsidRPr="00901DD8">
        <w:rPr>
          <w:rFonts w:ascii="Arial" w:hAnsi="Arial" w:cs="Arial"/>
          <w:sz w:val="16"/>
          <w:szCs w:val="16"/>
          <w:lang w:val="en-GB"/>
          <w:rPrChange w:id="756" w:author="Autor">
            <w:rPr>
              <w:rFonts w:ascii="Arial" w:hAnsi="Arial" w:cs="Arial"/>
              <w:sz w:val="16"/>
              <w:szCs w:val="16"/>
              <w:lang w:val="en-GB"/>
            </w:rPr>
          </w:rPrChange>
        </w:rPr>
        <w:t xml:space="preserve">ss or trade secret </w:t>
      </w:r>
      <w:r w:rsidR="00BE49AD" w:rsidRPr="00901DD8">
        <w:rPr>
          <w:rFonts w:ascii="Arial" w:hAnsi="Arial" w:cs="Arial"/>
          <w:sz w:val="16"/>
          <w:szCs w:val="16"/>
          <w:lang w:val="en-GB"/>
          <w:rPrChange w:id="757" w:author="Autor">
            <w:rPr>
              <w:rFonts w:ascii="Arial" w:hAnsi="Arial" w:cs="Arial"/>
              <w:sz w:val="16"/>
              <w:szCs w:val="16"/>
              <w:lang w:val="en-GB"/>
            </w:rPr>
          </w:rPrChange>
        </w:rPr>
        <w:t>(</w:t>
      </w:r>
      <w:r w:rsidRPr="00901DD8">
        <w:rPr>
          <w:rFonts w:ascii="Arial" w:hAnsi="Arial" w:cs="Arial"/>
          <w:sz w:val="16"/>
          <w:szCs w:val="16"/>
          <w:lang w:val="en-GB"/>
          <w:rPrChange w:id="758" w:author="Autor">
            <w:rPr>
              <w:rFonts w:ascii="Arial" w:hAnsi="Arial" w:cs="Arial"/>
              <w:sz w:val="16"/>
              <w:szCs w:val="16"/>
              <w:lang w:val="en-GB"/>
            </w:rPr>
          </w:rPrChange>
        </w:rPr>
        <w:t xml:space="preserve">Section </w:t>
      </w:r>
      <w:r w:rsidR="00BE49AD" w:rsidRPr="00901DD8">
        <w:rPr>
          <w:rFonts w:ascii="Arial" w:hAnsi="Arial" w:cs="Arial"/>
          <w:sz w:val="16"/>
          <w:szCs w:val="16"/>
          <w:lang w:val="en-GB"/>
          <w:rPrChange w:id="759" w:author="Autor">
            <w:rPr>
              <w:rFonts w:ascii="Arial" w:hAnsi="Arial" w:cs="Arial"/>
              <w:sz w:val="16"/>
              <w:szCs w:val="16"/>
              <w:lang w:val="en-GB"/>
            </w:rPr>
          </w:rPrChange>
        </w:rPr>
        <w:t>17</w:t>
      </w:r>
      <w:r w:rsidRPr="00901DD8">
        <w:rPr>
          <w:rFonts w:ascii="Arial" w:hAnsi="Arial" w:cs="Arial"/>
          <w:sz w:val="16"/>
          <w:szCs w:val="16"/>
          <w:lang w:val="en-GB"/>
          <w:rPrChange w:id="760" w:author="Autor">
            <w:rPr>
              <w:rFonts w:ascii="Arial" w:hAnsi="Arial" w:cs="Arial"/>
              <w:sz w:val="16"/>
              <w:szCs w:val="16"/>
              <w:lang w:val="en-GB"/>
            </w:rPr>
          </w:rPrChange>
        </w:rPr>
        <w:t xml:space="preserve"> of the German Act against Unfair Competition</w:t>
      </w:r>
      <w:r w:rsidR="00BE49AD" w:rsidRPr="00901DD8">
        <w:rPr>
          <w:rFonts w:ascii="Arial" w:hAnsi="Arial" w:cs="Arial"/>
          <w:sz w:val="16"/>
          <w:szCs w:val="16"/>
          <w:lang w:val="en-GB"/>
          <w:rPrChange w:id="761" w:author="Autor">
            <w:rPr>
              <w:rFonts w:ascii="Arial" w:hAnsi="Arial" w:cs="Arial"/>
              <w:sz w:val="16"/>
              <w:szCs w:val="16"/>
              <w:lang w:val="en-GB"/>
            </w:rPr>
          </w:rPrChange>
        </w:rPr>
        <w:t xml:space="preserve"> </w:t>
      </w:r>
      <w:r w:rsidRPr="00901DD8">
        <w:rPr>
          <w:rFonts w:ascii="Arial" w:hAnsi="Arial" w:cs="Arial"/>
          <w:sz w:val="16"/>
          <w:szCs w:val="16"/>
          <w:lang w:val="en-GB"/>
          <w:rPrChange w:id="762" w:author="Autor">
            <w:rPr>
              <w:rFonts w:ascii="Arial" w:hAnsi="Arial" w:cs="Arial"/>
              <w:sz w:val="16"/>
              <w:szCs w:val="16"/>
              <w:lang w:val="en-GB"/>
            </w:rPr>
          </w:rPrChange>
        </w:rPr>
        <w:t>[</w:t>
      </w:r>
      <w:r w:rsidR="00BE49AD" w:rsidRPr="00901DD8">
        <w:rPr>
          <w:rFonts w:ascii="Arial" w:hAnsi="Arial" w:cs="Arial"/>
          <w:sz w:val="16"/>
          <w:szCs w:val="16"/>
          <w:lang w:val="en-GB"/>
          <w:rPrChange w:id="763" w:author="Autor">
            <w:rPr>
              <w:rFonts w:ascii="Arial" w:hAnsi="Arial" w:cs="Arial"/>
              <w:sz w:val="16"/>
              <w:szCs w:val="16"/>
              <w:lang w:val="en-GB"/>
            </w:rPr>
          </w:rPrChange>
        </w:rPr>
        <w:t>UWG</w:t>
      </w:r>
      <w:r w:rsidRPr="00901DD8">
        <w:rPr>
          <w:rFonts w:ascii="Arial" w:hAnsi="Arial" w:cs="Arial"/>
          <w:sz w:val="16"/>
          <w:szCs w:val="16"/>
          <w:lang w:val="en-GB"/>
          <w:rPrChange w:id="764" w:author="Autor">
            <w:rPr>
              <w:rFonts w:ascii="Arial" w:hAnsi="Arial" w:cs="Arial"/>
              <w:sz w:val="16"/>
              <w:szCs w:val="16"/>
              <w:lang w:val="en-GB"/>
            </w:rPr>
          </w:rPrChange>
        </w:rPr>
        <w:t>]</w:t>
      </w:r>
      <w:r w:rsidR="00BE49AD" w:rsidRPr="00901DD8">
        <w:rPr>
          <w:rFonts w:ascii="Arial" w:hAnsi="Arial" w:cs="Arial"/>
          <w:sz w:val="16"/>
          <w:szCs w:val="16"/>
          <w:lang w:val="en-GB"/>
          <w:rPrChange w:id="765" w:author="Autor">
            <w:rPr>
              <w:rFonts w:ascii="Arial" w:hAnsi="Arial" w:cs="Arial"/>
              <w:sz w:val="16"/>
              <w:szCs w:val="16"/>
              <w:lang w:val="en-GB"/>
            </w:rPr>
          </w:rPrChange>
        </w:rPr>
        <w:t xml:space="preserve">) </w:t>
      </w:r>
      <w:r w:rsidRPr="00901DD8">
        <w:rPr>
          <w:rFonts w:ascii="Arial" w:hAnsi="Arial" w:cs="Arial"/>
          <w:sz w:val="16"/>
          <w:szCs w:val="16"/>
          <w:lang w:val="en-GB"/>
          <w:rPrChange w:id="766" w:author="Autor">
            <w:rPr>
              <w:rFonts w:ascii="Arial" w:hAnsi="Arial" w:cs="Arial"/>
              <w:sz w:val="16"/>
              <w:szCs w:val="16"/>
              <w:lang w:val="en-GB"/>
            </w:rPr>
          </w:rPrChange>
        </w:rPr>
        <w:t xml:space="preserve">or whose content or nature is manifestly of a confidential nature, provided that such information is not in the public domain or known to the Party to the contract lawfully from other sources. </w:t>
      </w:r>
      <w:r w:rsidR="00773A55" w:rsidRPr="00901DD8">
        <w:rPr>
          <w:rFonts w:ascii="Arial" w:hAnsi="Arial" w:cs="Arial"/>
          <w:sz w:val="16"/>
          <w:szCs w:val="16"/>
          <w:lang w:val="en-GB"/>
          <w:rPrChange w:id="767" w:author="Autor">
            <w:rPr>
              <w:rFonts w:ascii="Arial" w:hAnsi="Arial" w:cs="Arial"/>
              <w:sz w:val="16"/>
              <w:szCs w:val="16"/>
              <w:lang w:val="en-GB"/>
            </w:rPr>
          </w:rPrChange>
        </w:rPr>
        <w:t xml:space="preserve"> </w:t>
      </w:r>
    </w:p>
    <w:p w14:paraId="103AFBD2" w14:textId="0AE64DA0" w:rsidR="00773A55" w:rsidRPr="00901DD8" w:rsidRDefault="00773A55">
      <w:pPr>
        <w:pStyle w:val="4GleissUeberschrift11"/>
        <w:keepNext w:val="0"/>
        <w:spacing w:before="0" w:after="0" w:line="240" w:lineRule="auto"/>
        <w:ind w:left="340" w:hanging="340"/>
        <w:rPr>
          <w:rFonts w:ascii="Arial" w:hAnsi="Arial" w:cs="Arial"/>
          <w:sz w:val="16"/>
          <w:szCs w:val="16"/>
          <w:lang w:val="en-GB"/>
          <w:rPrChange w:id="768" w:author="Autor">
            <w:rPr>
              <w:rFonts w:ascii="Arial" w:hAnsi="Arial" w:cs="Arial"/>
              <w:sz w:val="16"/>
              <w:szCs w:val="16"/>
              <w:lang w:val="en-GB"/>
            </w:rPr>
          </w:rPrChange>
        </w:rPr>
      </w:pPr>
      <w:r w:rsidRPr="00901DD8">
        <w:rPr>
          <w:rFonts w:ascii="Arial" w:hAnsi="Arial" w:cs="Arial"/>
          <w:sz w:val="16"/>
          <w:szCs w:val="16"/>
          <w:lang w:val="en-GB"/>
          <w:rPrChange w:id="769" w:author="Autor">
            <w:rPr>
              <w:rFonts w:ascii="Arial" w:hAnsi="Arial" w:cs="Arial"/>
              <w:sz w:val="16"/>
              <w:szCs w:val="16"/>
              <w:lang w:val="en-GB"/>
            </w:rPr>
          </w:rPrChange>
        </w:rPr>
        <w:t>GELITA is</w:t>
      </w:r>
      <w:r w:rsidR="004537BC" w:rsidRPr="00901DD8">
        <w:rPr>
          <w:rFonts w:ascii="Arial" w:hAnsi="Arial" w:cs="Arial"/>
          <w:sz w:val="16"/>
          <w:szCs w:val="16"/>
          <w:lang w:val="en-GB"/>
          <w:rPrChange w:id="770" w:author="Autor">
            <w:rPr>
              <w:rFonts w:ascii="Arial" w:hAnsi="Arial" w:cs="Arial"/>
              <w:sz w:val="16"/>
              <w:szCs w:val="16"/>
              <w:lang w:val="en-GB"/>
            </w:rPr>
          </w:rPrChange>
        </w:rPr>
        <w:t xml:space="preserve"> entitled to transfer its rights and duties created by this contract or the contract as a whole over to </w:t>
      </w:r>
      <w:r w:rsidR="003604BD" w:rsidRPr="00901DD8">
        <w:rPr>
          <w:rFonts w:ascii="Arial" w:hAnsi="Arial" w:cs="Arial"/>
          <w:sz w:val="16"/>
          <w:szCs w:val="16"/>
          <w:lang w:val="en-GB"/>
          <w:rPrChange w:id="771" w:author="Autor">
            <w:rPr>
              <w:rFonts w:ascii="Arial" w:hAnsi="Arial" w:cs="Arial"/>
              <w:sz w:val="16"/>
              <w:szCs w:val="16"/>
              <w:lang w:val="en-GB"/>
            </w:rPr>
          </w:rPrChange>
        </w:rPr>
        <w:t xml:space="preserve">another Group company or to a third party. </w:t>
      </w:r>
      <w:r w:rsidRPr="00901DD8">
        <w:rPr>
          <w:rFonts w:ascii="Arial" w:hAnsi="Arial" w:cs="Arial"/>
          <w:sz w:val="16"/>
          <w:szCs w:val="16"/>
          <w:lang w:val="en-GB"/>
          <w:rPrChange w:id="772" w:author="Autor">
            <w:rPr>
              <w:rFonts w:ascii="Arial" w:hAnsi="Arial" w:cs="Arial"/>
              <w:sz w:val="16"/>
              <w:szCs w:val="16"/>
              <w:lang w:val="en-GB"/>
            </w:rPr>
          </w:rPrChange>
        </w:rPr>
        <w:t>I</w:t>
      </w:r>
      <w:r w:rsidR="003604BD" w:rsidRPr="00901DD8">
        <w:rPr>
          <w:rFonts w:ascii="Arial" w:hAnsi="Arial" w:cs="Arial"/>
          <w:sz w:val="16"/>
          <w:szCs w:val="16"/>
          <w:lang w:val="en-GB"/>
          <w:rPrChange w:id="773" w:author="Autor">
            <w:rPr>
              <w:rFonts w:ascii="Arial" w:hAnsi="Arial" w:cs="Arial"/>
              <w:sz w:val="16"/>
              <w:szCs w:val="16"/>
              <w:lang w:val="en-GB"/>
            </w:rPr>
          </w:rPrChange>
        </w:rPr>
        <w:t xml:space="preserve">n the event that the rights and duties or entire contract are transferred over to a third party, the Supplier shall be entitled to serve extraordinary notice of termination on the contract. </w:t>
      </w:r>
    </w:p>
    <w:p w14:paraId="41DB5346" w14:textId="13E58840" w:rsidR="00DE1BED" w:rsidRPr="00901DD8" w:rsidRDefault="003604BD" w:rsidP="00DE1BED">
      <w:pPr>
        <w:pStyle w:val="4GleissUeberschrift11"/>
        <w:keepNext w:val="0"/>
        <w:spacing w:before="0" w:after="0" w:line="240" w:lineRule="auto"/>
        <w:ind w:left="340" w:hanging="340"/>
        <w:rPr>
          <w:rFonts w:ascii="Arial" w:hAnsi="Arial" w:cs="Arial"/>
          <w:sz w:val="16"/>
          <w:szCs w:val="16"/>
          <w:lang w:val="en-GB"/>
          <w:rPrChange w:id="774" w:author="Autor">
            <w:rPr>
              <w:rFonts w:ascii="Arial" w:hAnsi="Arial" w:cs="Arial"/>
              <w:sz w:val="16"/>
              <w:szCs w:val="16"/>
              <w:lang w:val="en-GB"/>
            </w:rPr>
          </w:rPrChange>
        </w:rPr>
      </w:pPr>
      <w:r w:rsidRPr="00901DD8">
        <w:rPr>
          <w:rFonts w:ascii="Arial" w:hAnsi="Arial" w:cs="Arial"/>
          <w:sz w:val="16"/>
          <w:szCs w:val="16"/>
          <w:lang w:val="en-GB"/>
          <w:rPrChange w:id="775" w:author="Autor">
            <w:rPr>
              <w:rFonts w:ascii="Arial" w:hAnsi="Arial" w:cs="Arial"/>
              <w:sz w:val="16"/>
              <w:szCs w:val="16"/>
              <w:lang w:val="en-GB"/>
            </w:rPr>
          </w:rPrChange>
        </w:rPr>
        <w:t>The Supplier may not offset with counter claims, unless they are not contested or have been adjudicated.</w:t>
      </w:r>
      <w:r w:rsidR="00DE1BED" w:rsidRPr="00901DD8">
        <w:rPr>
          <w:rFonts w:ascii="Arial" w:hAnsi="Arial" w:cs="Arial"/>
          <w:sz w:val="16"/>
          <w:szCs w:val="16"/>
          <w:lang w:val="en-GB"/>
          <w:rPrChange w:id="776" w:author="Autor">
            <w:rPr>
              <w:rFonts w:ascii="Arial" w:hAnsi="Arial" w:cs="Arial"/>
              <w:sz w:val="16"/>
              <w:szCs w:val="16"/>
              <w:lang w:val="en-GB"/>
            </w:rPr>
          </w:rPrChange>
        </w:rPr>
        <w:t xml:space="preserve"> </w:t>
      </w:r>
      <w:r w:rsidRPr="00901DD8">
        <w:rPr>
          <w:rFonts w:ascii="Arial" w:hAnsi="Arial" w:cs="Arial"/>
          <w:sz w:val="16"/>
          <w:szCs w:val="16"/>
          <w:lang w:val="en-GB"/>
          <w:rPrChange w:id="777" w:author="Autor">
            <w:rPr>
              <w:rFonts w:ascii="Arial" w:hAnsi="Arial" w:cs="Arial"/>
              <w:sz w:val="16"/>
              <w:szCs w:val="16"/>
              <w:lang w:val="en-GB"/>
            </w:rPr>
          </w:rPrChange>
        </w:rPr>
        <w:t xml:space="preserve">By the same token the Supplier can only assert rights of retention if they have been recognised by GELITA, have been adjudicated or such counter claims are ready for judgment. </w:t>
      </w:r>
    </w:p>
    <w:p w14:paraId="16166FCF" w14:textId="1E77EF03" w:rsidR="00773A55" w:rsidRPr="00901DD8" w:rsidRDefault="00773A55">
      <w:pPr>
        <w:pStyle w:val="3GleissUeberschrift1"/>
        <w:tabs>
          <w:tab w:val="clear" w:pos="567"/>
        </w:tabs>
        <w:spacing w:before="60" w:after="60" w:line="240" w:lineRule="auto"/>
        <w:ind w:left="340" w:hanging="340"/>
        <w:rPr>
          <w:rFonts w:ascii="Arial" w:hAnsi="Arial" w:cs="Arial"/>
          <w:sz w:val="16"/>
          <w:szCs w:val="16"/>
          <w:lang w:val="en-GB"/>
          <w:rPrChange w:id="778" w:author="Autor">
            <w:rPr>
              <w:rFonts w:ascii="Arial" w:hAnsi="Arial" w:cs="Arial"/>
              <w:sz w:val="16"/>
              <w:szCs w:val="16"/>
              <w:lang w:val="en-GB"/>
            </w:rPr>
          </w:rPrChange>
        </w:rPr>
      </w:pPr>
      <w:r w:rsidRPr="00901DD8">
        <w:rPr>
          <w:rFonts w:ascii="Arial" w:hAnsi="Arial" w:cs="Arial"/>
          <w:sz w:val="16"/>
          <w:szCs w:val="16"/>
          <w:lang w:val="en-GB"/>
          <w:rPrChange w:id="779" w:author="Autor">
            <w:rPr>
              <w:rFonts w:ascii="Arial" w:hAnsi="Arial" w:cs="Arial"/>
              <w:sz w:val="16"/>
              <w:szCs w:val="16"/>
              <w:lang w:val="en-GB"/>
            </w:rPr>
          </w:rPrChange>
        </w:rPr>
        <w:t>A</w:t>
      </w:r>
      <w:r w:rsidR="009A6DAC" w:rsidRPr="00901DD8">
        <w:rPr>
          <w:rFonts w:ascii="Arial" w:hAnsi="Arial" w:cs="Arial"/>
          <w:sz w:val="16"/>
          <w:szCs w:val="16"/>
          <w:lang w:val="en-GB"/>
          <w:rPrChange w:id="780" w:author="Autor">
            <w:rPr>
              <w:rFonts w:ascii="Arial" w:hAnsi="Arial" w:cs="Arial"/>
              <w:sz w:val="16"/>
              <w:szCs w:val="16"/>
              <w:lang w:val="en-GB"/>
            </w:rPr>
          </w:rPrChange>
        </w:rPr>
        <w:t>pplicable law,</w:t>
      </w:r>
      <w:r w:rsidRPr="00901DD8">
        <w:rPr>
          <w:rFonts w:ascii="Arial" w:hAnsi="Arial" w:cs="Arial"/>
          <w:sz w:val="16"/>
          <w:szCs w:val="16"/>
          <w:lang w:val="en-GB"/>
          <w:rPrChange w:id="781" w:author="Autor">
            <w:rPr>
              <w:rFonts w:ascii="Arial" w:hAnsi="Arial" w:cs="Arial"/>
              <w:sz w:val="16"/>
              <w:szCs w:val="16"/>
              <w:lang w:val="en-GB"/>
            </w:rPr>
          </w:rPrChange>
        </w:rPr>
        <w:t xml:space="preserve"> </w:t>
      </w:r>
      <w:r w:rsidR="009A6DAC" w:rsidRPr="00901DD8">
        <w:rPr>
          <w:rFonts w:ascii="Arial" w:hAnsi="Arial" w:cs="Arial"/>
          <w:sz w:val="16"/>
          <w:szCs w:val="16"/>
          <w:lang w:val="en-GB"/>
          <w:rPrChange w:id="782" w:author="Autor">
            <w:rPr>
              <w:rFonts w:ascii="Arial" w:hAnsi="Arial" w:cs="Arial"/>
              <w:sz w:val="16"/>
              <w:szCs w:val="16"/>
              <w:lang w:val="en-GB"/>
            </w:rPr>
          </w:rPrChange>
        </w:rPr>
        <w:t xml:space="preserve">Place of jurisdiction </w:t>
      </w:r>
    </w:p>
    <w:p w14:paraId="75CC27B2" w14:textId="58A34101" w:rsidR="00773A55" w:rsidRPr="00901DD8" w:rsidRDefault="00E9712A">
      <w:pPr>
        <w:pStyle w:val="4GleissUeberschrift11"/>
        <w:keepNext w:val="0"/>
        <w:spacing w:before="0" w:after="0" w:line="240" w:lineRule="auto"/>
        <w:ind w:left="340" w:hanging="340"/>
        <w:rPr>
          <w:rFonts w:ascii="Arial" w:hAnsi="Arial" w:cs="Arial"/>
          <w:sz w:val="16"/>
          <w:szCs w:val="16"/>
          <w:lang w:val="en-GB"/>
          <w:rPrChange w:id="783" w:author="Autor">
            <w:rPr>
              <w:rFonts w:ascii="Arial" w:hAnsi="Arial" w:cs="Arial"/>
              <w:sz w:val="16"/>
              <w:szCs w:val="16"/>
              <w:lang w:val="en-GB"/>
            </w:rPr>
          </w:rPrChange>
        </w:rPr>
      </w:pPr>
      <w:r w:rsidRPr="00901DD8">
        <w:rPr>
          <w:rFonts w:ascii="Arial" w:hAnsi="Arial" w:cs="Arial"/>
          <w:sz w:val="16"/>
          <w:szCs w:val="16"/>
          <w:lang w:val="en-GB"/>
          <w:rPrChange w:id="784" w:author="Autor">
            <w:rPr>
              <w:rFonts w:ascii="Arial" w:hAnsi="Arial" w:cs="Arial"/>
              <w:sz w:val="16"/>
              <w:szCs w:val="16"/>
              <w:lang w:val="en-GB"/>
            </w:rPr>
          </w:rPrChange>
        </w:rPr>
        <w:t>The</w:t>
      </w:r>
      <w:r w:rsidR="001905BF" w:rsidRPr="00901DD8">
        <w:rPr>
          <w:rFonts w:ascii="Arial" w:hAnsi="Arial" w:cs="Arial"/>
          <w:sz w:val="16"/>
          <w:szCs w:val="16"/>
          <w:lang w:val="en-GB"/>
          <w:rPrChange w:id="785" w:author="Autor">
            <w:rPr>
              <w:rFonts w:ascii="Arial" w:hAnsi="Arial" w:cs="Arial"/>
              <w:sz w:val="16"/>
              <w:szCs w:val="16"/>
              <w:lang w:val="en-GB"/>
            </w:rPr>
          </w:rPrChange>
        </w:rPr>
        <w:t xml:space="preserve"> </w:t>
      </w:r>
      <w:r w:rsidRPr="00901DD8">
        <w:rPr>
          <w:rFonts w:ascii="Arial" w:hAnsi="Arial" w:cs="Arial"/>
          <w:sz w:val="16"/>
          <w:szCs w:val="16"/>
          <w:lang w:val="en-GB"/>
          <w:rPrChange w:id="786" w:author="Autor">
            <w:rPr>
              <w:rFonts w:ascii="Arial" w:hAnsi="Arial" w:cs="Arial"/>
              <w:sz w:val="16"/>
              <w:szCs w:val="16"/>
              <w:lang w:val="en-GB"/>
            </w:rPr>
          </w:rPrChange>
        </w:rPr>
        <w:t>legal relationships</w:t>
      </w:r>
      <w:r w:rsidR="001905BF" w:rsidRPr="00901DD8">
        <w:rPr>
          <w:rFonts w:ascii="Arial" w:hAnsi="Arial" w:cs="Arial"/>
          <w:sz w:val="16"/>
          <w:szCs w:val="16"/>
          <w:lang w:val="en-GB"/>
          <w:rPrChange w:id="787" w:author="Autor">
            <w:rPr>
              <w:rFonts w:ascii="Arial" w:hAnsi="Arial" w:cs="Arial"/>
              <w:sz w:val="16"/>
              <w:szCs w:val="16"/>
              <w:lang w:val="en-GB"/>
            </w:rPr>
          </w:rPrChange>
        </w:rPr>
        <w:t xml:space="preserve"> </w:t>
      </w:r>
      <w:r w:rsidRPr="00901DD8">
        <w:rPr>
          <w:rFonts w:ascii="Arial" w:hAnsi="Arial" w:cs="Arial"/>
          <w:sz w:val="16"/>
          <w:szCs w:val="16"/>
          <w:lang w:val="en-GB"/>
          <w:rPrChange w:id="788" w:author="Autor">
            <w:rPr>
              <w:rFonts w:ascii="Arial" w:hAnsi="Arial" w:cs="Arial"/>
              <w:sz w:val="16"/>
              <w:szCs w:val="16"/>
              <w:lang w:val="en-GB"/>
            </w:rPr>
          </w:rPrChange>
        </w:rPr>
        <w:t>between GELITA and the Supplier shall be</w:t>
      </w:r>
      <w:r w:rsidR="001905BF" w:rsidRPr="00901DD8">
        <w:rPr>
          <w:rFonts w:ascii="Arial" w:hAnsi="Arial" w:cs="Arial"/>
          <w:sz w:val="16"/>
          <w:szCs w:val="16"/>
          <w:lang w:val="en-GB"/>
          <w:rPrChange w:id="789" w:author="Autor">
            <w:rPr>
              <w:rFonts w:ascii="Arial" w:hAnsi="Arial" w:cs="Arial"/>
              <w:sz w:val="16"/>
              <w:szCs w:val="16"/>
              <w:lang w:val="en-GB"/>
            </w:rPr>
          </w:rPrChange>
        </w:rPr>
        <w:t xml:space="preserve"> </w:t>
      </w:r>
      <w:r w:rsidRPr="00901DD8">
        <w:rPr>
          <w:rFonts w:ascii="Arial" w:hAnsi="Arial" w:cs="Arial"/>
          <w:sz w:val="16"/>
          <w:szCs w:val="16"/>
          <w:lang w:val="en-GB"/>
          <w:rPrChange w:id="790" w:author="Autor">
            <w:rPr>
              <w:rFonts w:ascii="Arial" w:hAnsi="Arial" w:cs="Arial"/>
              <w:sz w:val="16"/>
              <w:szCs w:val="16"/>
              <w:lang w:val="en-GB"/>
            </w:rPr>
          </w:rPrChange>
        </w:rPr>
        <w:t>governed by the law of the Federal Republic of Germany</w:t>
      </w:r>
      <w:r w:rsidR="001905BF" w:rsidRPr="00901DD8">
        <w:rPr>
          <w:rFonts w:ascii="Arial" w:hAnsi="Arial" w:cs="Arial"/>
          <w:sz w:val="16"/>
          <w:szCs w:val="16"/>
          <w:lang w:val="en-GB"/>
          <w:rPrChange w:id="791" w:author="Autor">
            <w:rPr>
              <w:rFonts w:ascii="Arial" w:hAnsi="Arial" w:cs="Arial"/>
              <w:sz w:val="16"/>
              <w:szCs w:val="16"/>
              <w:lang w:val="en-GB"/>
            </w:rPr>
          </w:rPrChange>
        </w:rPr>
        <w:t xml:space="preserve"> </w:t>
      </w:r>
      <w:r w:rsidRPr="00901DD8">
        <w:rPr>
          <w:rFonts w:ascii="Arial" w:hAnsi="Arial" w:cs="Arial"/>
          <w:sz w:val="16"/>
          <w:szCs w:val="16"/>
          <w:lang w:val="en-GB"/>
          <w:rPrChange w:id="792" w:author="Autor">
            <w:rPr>
              <w:rFonts w:ascii="Arial" w:hAnsi="Arial" w:cs="Arial"/>
              <w:sz w:val="16"/>
              <w:szCs w:val="16"/>
              <w:lang w:val="en-GB"/>
            </w:rPr>
          </w:rPrChange>
        </w:rPr>
        <w:t xml:space="preserve">alone. German international private law and the UN Convention on Contracts </w:t>
      </w:r>
      <w:r w:rsidR="001905BF" w:rsidRPr="00901DD8">
        <w:rPr>
          <w:rFonts w:ascii="Arial" w:hAnsi="Arial" w:cs="Arial"/>
          <w:sz w:val="16"/>
          <w:szCs w:val="16"/>
          <w:lang w:val="en-GB"/>
          <w:rPrChange w:id="793" w:author="Autor">
            <w:rPr>
              <w:rFonts w:ascii="Arial" w:hAnsi="Arial" w:cs="Arial"/>
              <w:sz w:val="16"/>
              <w:szCs w:val="16"/>
              <w:lang w:val="en-GB"/>
            </w:rPr>
          </w:rPrChange>
        </w:rPr>
        <w:t>for</w:t>
      </w:r>
      <w:r w:rsidRPr="00901DD8">
        <w:rPr>
          <w:rFonts w:ascii="Arial" w:hAnsi="Arial" w:cs="Arial"/>
          <w:sz w:val="16"/>
          <w:szCs w:val="16"/>
          <w:lang w:val="en-GB"/>
          <w:rPrChange w:id="794" w:author="Autor">
            <w:rPr>
              <w:rFonts w:ascii="Arial" w:hAnsi="Arial" w:cs="Arial"/>
              <w:sz w:val="16"/>
              <w:szCs w:val="16"/>
              <w:lang w:val="en-GB"/>
            </w:rPr>
          </w:rPrChange>
        </w:rPr>
        <w:t xml:space="preserve"> the International Sale of Goods [CISG] shall</w:t>
      </w:r>
      <w:r w:rsidR="001905BF" w:rsidRPr="00901DD8">
        <w:rPr>
          <w:rFonts w:ascii="Arial" w:hAnsi="Arial" w:cs="Arial"/>
          <w:sz w:val="16"/>
          <w:szCs w:val="16"/>
          <w:lang w:val="en-GB"/>
          <w:rPrChange w:id="795" w:author="Autor">
            <w:rPr>
              <w:rFonts w:ascii="Arial" w:hAnsi="Arial" w:cs="Arial"/>
              <w:sz w:val="16"/>
              <w:szCs w:val="16"/>
              <w:lang w:val="en-GB"/>
            </w:rPr>
          </w:rPrChange>
        </w:rPr>
        <w:t xml:space="preserve"> </w:t>
      </w:r>
      <w:r w:rsidRPr="00901DD8">
        <w:rPr>
          <w:rFonts w:ascii="Arial" w:hAnsi="Arial" w:cs="Arial"/>
          <w:sz w:val="16"/>
          <w:szCs w:val="16"/>
          <w:lang w:val="en-GB"/>
          <w:rPrChange w:id="796" w:author="Autor">
            <w:rPr>
              <w:rFonts w:ascii="Arial" w:hAnsi="Arial" w:cs="Arial"/>
              <w:sz w:val="16"/>
              <w:szCs w:val="16"/>
              <w:lang w:val="en-GB"/>
            </w:rPr>
          </w:rPrChange>
        </w:rPr>
        <w:t>not apply</w:t>
      </w:r>
      <w:r w:rsidR="00773A55" w:rsidRPr="00901DD8">
        <w:rPr>
          <w:rFonts w:ascii="Arial" w:hAnsi="Arial" w:cs="Arial"/>
          <w:sz w:val="16"/>
          <w:szCs w:val="16"/>
          <w:lang w:val="en-GB"/>
          <w:rPrChange w:id="797" w:author="Autor">
            <w:rPr>
              <w:rFonts w:ascii="Arial" w:hAnsi="Arial" w:cs="Arial"/>
              <w:sz w:val="16"/>
              <w:szCs w:val="16"/>
              <w:lang w:val="en-GB"/>
            </w:rPr>
          </w:rPrChange>
        </w:rPr>
        <w:t>.</w:t>
      </w:r>
    </w:p>
    <w:p w14:paraId="341BCD27" w14:textId="7E9F83FC" w:rsidR="00773A55" w:rsidRPr="00901DD8" w:rsidRDefault="00773A55">
      <w:pPr>
        <w:pStyle w:val="4GleissUeberschrift11"/>
        <w:keepNext w:val="0"/>
        <w:spacing w:before="0" w:after="0" w:line="240" w:lineRule="auto"/>
        <w:ind w:left="340" w:hanging="340"/>
        <w:rPr>
          <w:rFonts w:ascii="Arial" w:hAnsi="Arial" w:cs="Arial"/>
          <w:sz w:val="16"/>
          <w:szCs w:val="16"/>
          <w:lang w:val="en-GB"/>
          <w:rPrChange w:id="798" w:author="Autor">
            <w:rPr>
              <w:rFonts w:ascii="Arial" w:hAnsi="Arial" w:cs="Arial"/>
              <w:sz w:val="16"/>
              <w:szCs w:val="16"/>
              <w:lang w:val="en-GB"/>
            </w:rPr>
          </w:rPrChange>
        </w:rPr>
      </w:pPr>
      <w:r w:rsidRPr="00901DD8">
        <w:rPr>
          <w:rFonts w:ascii="Arial" w:hAnsi="Arial" w:cs="Arial"/>
          <w:sz w:val="16"/>
          <w:szCs w:val="16"/>
          <w:lang w:val="en-GB"/>
          <w:rPrChange w:id="799" w:author="Autor">
            <w:rPr>
              <w:rFonts w:ascii="Arial" w:hAnsi="Arial" w:cs="Arial"/>
              <w:sz w:val="16"/>
              <w:szCs w:val="16"/>
              <w:lang w:val="en-GB"/>
            </w:rPr>
          </w:rPrChange>
        </w:rPr>
        <w:t>I</w:t>
      </w:r>
      <w:r w:rsidR="001905BF" w:rsidRPr="00901DD8">
        <w:rPr>
          <w:rFonts w:ascii="Arial" w:hAnsi="Arial" w:cs="Arial"/>
          <w:sz w:val="16"/>
          <w:szCs w:val="16"/>
          <w:lang w:val="en-GB"/>
          <w:rPrChange w:id="800" w:author="Autor">
            <w:rPr>
              <w:rFonts w:ascii="Arial" w:hAnsi="Arial" w:cs="Arial"/>
              <w:sz w:val="16"/>
              <w:szCs w:val="16"/>
              <w:lang w:val="en-GB"/>
            </w:rPr>
          </w:rPrChange>
        </w:rPr>
        <w:t>f the Supplier is a registered trader within the meaning of the German Commercial Code, a legal entity established under public law, or a public law special fund, or if the Supplier does not have a</w:t>
      </w:r>
      <w:r w:rsidR="007022FE" w:rsidRPr="00901DD8">
        <w:rPr>
          <w:rFonts w:ascii="Arial" w:hAnsi="Arial" w:cs="Arial"/>
          <w:sz w:val="16"/>
          <w:szCs w:val="16"/>
          <w:lang w:val="en-GB"/>
          <w:rPrChange w:id="801" w:author="Autor">
            <w:rPr>
              <w:rFonts w:ascii="Arial" w:hAnsi="Arial" w:cs="Arial"/>
              <w:sz w:val="16"/>
              <w:szCs w:val="16"/>
              <w:lang w:val="en-GB"/>
            </w:rPr>
          </w:rPrChange>
        </w:rPr>
        <w:t xml:space="preserve"> </w:t>
      </w:r>
      <w:r w:rsidR="001905BF" w:rsidRPr="00901DD8">
        <w:rPr>
          <w:rFonts w:ascii="Arial" w:hAnsi="Arial" w:cs="Arial"/>
          <w:sz w:val="16"/>
          <w:szCs w:val="16"/>
          <w:lang w:val="en-GB"/>
          <w:rPrChange w:id="802" w:author="Autor">
            <w:rPr>
              <w:rFonts w:ascii="Arial" w:hAnsi="Arial" w:cs="Arial"/>
              <w:sz w:val="16"/>
              <w:szCs w:val="16"/>
              <w:lang w:val="en-GB"/>
            </w:rPr>
          </w:rPrChange>
        </w:rPr>
        <w:t xml:space="preserve">general place of jurisdiction within the Federal Republic of Germany, </w:t>
      </w:r>
      <w:r w:rsidRPr="00901DD8">
        <w:rPr>
          <w:rFonts w:ascii="Arial" w:hAnsi="Arial" w:cs="Arial"/>
          <w:sz w:val="16"/>
          <w:szCs w:val="16"/>
          <w:lang w:val="en-GB"/>
          <w:rPrChange w:id="803" w:author="Autor">
            <w:rPr>
              <w:rFonts w:ascii="Arial" w:hAnsi="Arial" w:cs="Arial"/>
              <w:sz w:val="16"/>
              <w:szCs w:val="16"/>
              <w:lang w:val="en-GB"/>
            </w:rPr>
          </w:rPrChange>
        </w:rPr>
        <w:t xml:space="preserve">Heidelberg </w:t>
      </w:r>
      <w:r w:rsidR="001905BF" w:rsidRPr="00901DD8">
        <w:rPr>
          <w:rFonts w:ascii="Arial" w:hAnsi="Arial" w:cs="Arial"/>
          <w:sz w:val="16"/>
          <w:szCs w:val="16"/>
          <w:lang w:val="en-GB"/>
          <w:rPrChange w:id="804" w:author="Autor">
            <w:rPr>
              <w:rFonts w:ascii="Arial" w:hAnsi="Arial" w:cs="Arial"/>
              <w:sz w:val="16"/>
              <w:szCs w:val="16"/>
              <w:lang w:val="en-GB"/>
            </w:rPr>
          </w:rPrChange>
        </w:rPr>
        <w:t xml:space="preserve">shall be the exclusive </w:t>
      </w:r>
      <w:r w:rsidRPr="00901DD8">
        <w:rPr>
          <w:rFonts w:ascii="Arial" w:hAnsi="Arial" w:cs="Arial"/>
          <w:sz w:val="16"/>
          <w:szCs w:val="16"/>
          <w:lang w:val="en-GB"/>
          <w:rPrChange w:id="805" w:author="Autor">
            <w:rPr>
              <w:rFonts w:ascii="Arial" w:hAnsi="Arial" w:cs="Arial"/>
              <w:sz w:val="16"/>
              <w:szCs w:val="16"/>
              <w:lang w:val="en-GB"/>
            </w:rPr>
          </w:rPrChange>
        </w:rPr>
        <w:t xml:space="preserve">– </w:t>
      </w:r>
      <w:r w:rsidR="001905BF" w:rsidRPr="00901DD8">
        <w:rPr>
          <w:rFonts w:ascii="Arial" w:hAnsi="Arial" w:cs="Arial"/>
          <w:sz w:val="16"/>
          <w:szCs w:val="16"/>
          <w:lang w:val="en-GB"/>
          <w:rPrChange w:id="806" w:author="Autor">
            <w:rPr>
              <w:rFonts w:ascii="Arial" w:hAnsi="Arial" w:cs="Arial"/>
              <w:sz w:val="16"/>
              <w:szCs w:val="16"/>
              <w:lang w:val="en-GB"/>
            </w:rPr>
          </w:rPrChange>
        </w:rPr>
        <w:t>and international</w:t>
      </w:r>
      <w:r w:rsidRPr="00901DD8">
        <w:rPr>
          <w:rFonts w:ascii="Arial" w:hAnsi="Arial" w:cs="Arial"/>
          <w:sz w:val="16"/>
          <w:szCs w:val="16"/>
          <w:lang w:val="en-GB"/>
          <w:rPrChange w:id="807" w:author="Autor">
            <w:rPr>
              <w:rFonts w:ascii="Arial" w:hAnsi="Arial" w:cs="Arial"/>
              <w:sz w:val="16"/>
              <w:szCs w:val="16"/>
              <w:lang w:val="en-GB"/>
            </w:rPr>
          </w:rPrChange>
        </w:rPr>
        <w:t xml:space="preserve"> – </w:t>
      </w:r>
      <w:r w:rsidR="001905BF" w:rsidRPr="00901DD8">
        <w:rPr>
          <w:rFonts w:ascii="Arial" w:hAnsi="Arial" w:cs="Arial"/>
          <w:sz w:val="16"/>
          <w:szCs w:val="16"/>
          <w:lang w:val="en-GB"/>
          <w:rPrChange w:id="808" w:author="Autor">
            <w:rPr>
              <w:rFonts w:ascii="Arial" w:hAnsi="Arial" w:cs="Arial"/>
              <w:sz w:val="16"/>
              <w:szCs w:val="16"/>
              <w:lang w:val="en-GB"/>
            </w:rPr>
          </w:rPrChange>
        </w:rPr>
        <w:t>place of jurisdiction for all disputes between the</w:t>
      </w:r>
      <w:r w:rsidR="007022FE" w:rsidRPr="00901DD8">
        <w:rPr>
          <w:rFonts w:ascii="Arial" w:hAnsi="Arial" w:cs="Arial"/>
          <w:sz w:val="16"/>
          <w:szCs w:val="16"/>
          <w:lang w:val="en-GB"/>
          <w:rPrChange w:id="809" w:author="Autor">
            <w:rPr>
              <w:rFonts w:ascii="Arial" w:hAnsi="Arial" w:cs="Arial"/>
              <w:sz w:val="16"/>
              <w:szCs w:val="16"/>
              <w:lang w:val="en-GB"/>
            </w:rPr>
          </w:rPrChange>
        </w:rPr>
        <w:t xml:space="preserve"> </w:t>
      </w:r>
      <w:r w:rsidR="001905BF" w:rsidRPr="00901DD8">
        <w:rPr>
          <w:rFonts w:ascii="Arial" w:hAnsi="Arial" w:cs="Arial"/>
          <w:sz w:val="16"/>
          <w:szCs w:val="16"/>
          <w:lang w:val="en-GB"/>
          <w:rPrChange w:id="810" w:author="Autor">
            <w:rPr>
              <w:rFonts w:ascii="Arial" w:hAnsi="Arial" w:cs="Arial"/>
              <w:sz w:val="16"/>
              <w:szCs w:val="16"/>
              <w:lang w:val="en-GB"/>
            </w:rPr>
          </w:rPrChange>
        </w:rPr>
        <w:t>Parties</w:t>
      </w:r>
      <w:r w:rsidR="007022FE" w:rsidRPr="00901DD8">
        <w:rPr>
          <w:rFonts w:ascii="Arial" w:hAnsi="Arial" w:cs="Arial"/>
          <w:sz w:val="16"/>
          <w:szCs w:val="16"/>
          <w:lang w:val="en-GB"/>
          <w:rPrChange w:id="811" w:author="Autor">
            <w:rPr>
              <w:rFonts w:ascii="Arial" w:hAnsi="Arial" w:cs="Arial"/>
              <w:sz w:val="16"/>
              <w:szCs w:val="16"/>
              <w:lang w:val="en-GB"/>
            </w:rPr>
          </w:rPrChange>
        </w:rPr>
        <w:t>,</w:t>
      </w:r>
      <w:r w:rsidR="001905BF" w:rsidRPr="00901DD8">
        <w:rPr>
          <w:rFonts w:ascii="Arial" w:hAnsi="Arial" w:cs="Arial"/>
          <w:sz w:val="16"/>
          <w:szCs w:val="16"/>
          <w:lang w:val="en-GB"/>
          <w:rPrChange w:id="812" w:author="Autor">
            <w:rPr>
              <w:rFonts w:ascii="Arial" w:hAnsi="Arial" w:cs="Arial"/>
              <w:sz w:val="16"/>
              <w:szCs w:val="16"/>
              <w:lang w:val="en-GB"/>
            </w:rPr>
          </w:rPrChange>
        </w:rPr>
        <w:t xml:space="preserve"> or in connection with this contract. </w:t>
      </w:r>
      <w:r w:rsidRPr="00901DD8">
        <w:rPr>
          <w:rFonts w:ascii="Arial" w:hAnsi="Arial" w:cs="Arial"/>
          <w:sz w:val="16"/>
          <w:szCs w:val="16"/>
          <w:lang w:val="en-GB"/>
          <w:rPrChange w:id="813" w:author="Autor">
            <w:rPr>
              <w:rFonts w:ascii="Arial" w:hAnsi="Arial" w:cs="Arial"/>
              <w:sz w:val="16"/>
              <w:szCs w:val="16"/>
              <w:lang w:val="en-GB"/>
            </w:rPr>
          </w:rPrChange>
        </w:rPr>
        <w:t xml:space="preserve">GELITA </w:t>
      </w:r>
      <w:r w:rsidR="001905BF" w:rsidRPr="00901DD8">
        <w:rPr>
          <w:rFonts w:ascii="Arial" w:hAnsi="Arial" w:cs="Arial"/>
          <w:sz w:val="16"/>
          <w:szCs w:val="16"/>
          <w:lang w:val="en-GB"/>
          <w:rPrChange w:id="814" w:author="Autor">
            <w:rPr>
              <w:rFonts w:ascii="Arial" w:hAnsi="Arial" w:cs="Arial"/>
              <w:sz w:val="16"/>
              <w:szCs w:val="16"/>
              <w:lang w:val="en-GB"/>
            </w:rPr>
          </w:rPrChange>
        </w:rPr>
        <w:t xml:space="preserve">shall, however, also be entitled to sue the Supplier at his general place of jurisdiction. </w:t>
      </w:r>
    </w:p>
    <w:p w14:paraId="299A23D1" w14:textId="02E39D33" w:rsidR="00773A55" w:rsidRPr="00901DD8" w:rsidRDefault="00BD3715">
      <w:pPr>
        <w:pStyle w:val="3GleissUeberschrift1"/>
        <w:tabs>
          <w:tab w:val="clear" w:pos="567"/>
        </w:tabs>
        <w:spacing w:before="60" w:after="60" w:line="240" w:lineRule="auto"/>
        <w:ind w:left="340" w:hanging="340"/>
        <w:rPr>
          <w:rFonts w:ascii="Arial" w:hAnsi="Arial" w:cs="Arial"/>
          <w:sz w:val="16"/>
          <w:szCs w:val="16"/>
          <w:lang w:val="en-GB"/>
          <w:rPrChange w:id="815" w:author="Autor">
            <w:rPr>
              <w:rFonts w:ascii="Arial" w:hAnsi="Arial" w:cs="Arial"/>
              <w:sz w:val="16"/>
              <w:szCs w:val="16"/>
              <w:lang w:val="en-GB"/>
            </w:rPr>
          </w:rPrChange>
        </w:rPr>
      </w:pPr>
      <w:r w:rsidRPr="00901DD8">
        <w:rPr>
          <w:rFonts w:ascii="Arial" w:hAnsi="Arial" w:cs="Arial"/>
          <w:sz w:val="16"/>
          <w:szCs w:val="16"/>
          <w:lang w:val="en-GB"/>
          <w:rPrChange w:id="816" w:author="Autor">
            <w:rPr>
              <w:rFonts w:ascii="Arial" w:hAnsi="Arial" w:cs="Arial"/>
              <w:sz w:val="16"/>
              <w:szCs w:val="16"/>
              <w:lang w:val="en-GB"/>
            </w:rPr>
          </w:rPrChange>
        </w:rPr>
        <w:t xml:space="preserve">Binding character of these </w:t>
      </w:r>
      <w:r w:rsidR="00382C16" w:rsidRPr="00901DD8">
        <w:rPr>
          <w:rFonts w:ascii="Arial" w:hAnsi="Arial" w:cs="Arial"/>
          <w:sz w:val="16"/>
          <w:szCs w:val="16"/>
          <w:lang w:val="en-GB"/>
          <w:rPrChange w:id="817" w:author="Autor">
            <w:rPr>
              <w:rFonts w:ascii="Arial" w:hAnsi="Arial" w:cs="Arial"/>
              <w:sz w:val="16"/>
              <w:szCs w:val="16"/>
              <w:lang w:val="en-GB"/>
            </w:rPr>
          </w:rPrChange>
        </w:rPr>
        <w:t>T&amp;CS</w:t>
      </w:r>
    </w:p>
    <w:p w14:paraId="195CC9D1" w14:textId="01D26BC9" w:rsidR="00773A55" w:rsidRPr="00901DD8" w:rsidRDefault="00773A55">
      <w:pPr>
        <w:pStyle w:val="4GleissUeberschrift11"/>
        <w:keepNext w:val="0"/>
        <w:numPr>
          <w:ilvl w:val="0"/>
          <w:numId w:val="0"/>
        </w:numPr>
        <w:spacing w:before="0" w:after="0" w:line="240" w:lineRule="auto"/>
        <w:ind w:left="340"/>
        <w:rPr>
          <w:rFonts w:ascii="Arial" w:hAnsi="Arial" w:cs="Arial"/>
          <w:sz w:val="16"/>
          <w:szCs w:val="16"/>
          <w:lang w:val="en-GB"/>
          <w:rPrChange w:id="818" w:author="Autor">
            <w:rPr>
              <w:rFonts w:ascii="Arial" w:hAnsi="Arial" w:cs="Arial"/>
              <w:sz w:val="16"/>
              <w:szCs w:val="16"/>
              <w:lang w:val="en-GB"/>
            </w:rPr>
          </w:rPrChange>
        </w:rPr>
      </w:pPr>
      <w:r w:rsidRPr="00901DD8">
        <w:rPr>
          <w:rFonts w:ascii="Arial" w:hAnsi="Arial" w:cs="Arial"/>
          <w:sz w:val="16"/>
          <w:szCs w:val="16"/>
          <w:lang w:val="en-GB"/>
          <w:rPrChange w:id="819" w:author="Autor">
            <w:rPr>
              <w:rFonts w:ascii="Arial" w:hAnsi="Arial" w:cs="Arial"/>
              <w:sz w:val="16"/>
              <w:szCs w:val="16"/>
              <w:lang w:val="en-GB"/>
            </w:rPr>
          </w:rPrChange>
        </w:rPr>
        <w:t>S</w:t>
      </w:r>
      <w:r w:rsidR="00BD3715" w:rsidRPr="00901DD8">
        <w:rPr>
          <w:rFonts w:ascii="Arial" w:hAnsi="Arial" w:cs="Arial"/>
          <w:sz w:val="16"/>
          <w:szCs w:val="16"/>
          <w:lang w:val="en-GB"/>
          <w:rPrChange w:id="820" w:author="Autor">
            <w:rPr>
              <w:rFonts w:ascii="Arial" w:hAnsi="Arial" w:cs="Arial"/>
              <w:sz w:val="16"/>
              <w:szCs w:val="16"/>
              <w:lang w:val="en-GB"/>
            </w:rPr>
          </w:rPrChange>
        </w:rPr>
        <w:t xml:space="preserve">hould individual provisions of these </w:t>
      </w:r>
      <w:r w:rsidR="00382C16" w:rsidRPr="00901DD8">
        <w:rPr>
          <w:rFonts w:ascii="Arial" w:hAnsi="Arial" w:cs="Arial"/>
          <w:sz w:val="16"/>
          <w:szCs w:val="16"/>
          <w:lang w:val="en-GB"/>
          <w:rPrChange w:id="821" w:author="Autor">
            <w:rPr>
              <w:rFonts w:ascii="Arial" w:hAnsi="Arial" w:cs="Arial"/>
              <w:sz w:val="16"/>
              <w:szCs w:val="16"/>
              <w:lang w:val="en-GB"/>
            </w:rPr>
          </w:rPrChange>
        </w:rPr>
        <w:t>T&amp;CS</w:t>
      </w:r>
      <w:r w:rsidRPr="00901DD8">
        <w:rPr>
          <w:rFonts w:ascii="Arial" w:hAnsi="Arial" w:cs="Arial"/>
          <w:sz w:val="16"/>
          <w:szCs w:val="16"/>
          <w:lang w:val="en-GB"/>
          <w:rPrChange w:id="822" w:author="Autor">
            <w:rPr>
              <w:rFonts w:ascii="Arial" w:hAnsi="Arial" w:cs="Arial"/>
              <w:sz w:val="16"/>
              <w:szCs w:val="16"/>
              <w:lang w:val="en-GB"/>
            </w:rPr>
          </w:rPrChange>
        </w:rPr>
        <w:t xml:space="preserve"> </w:t>
      </w:r>
      <w:r w:rsidR="00BD3715" w:rsidRPr="00901DD8">
        <w:rPr>
          <w:rFonts w:ascii="Arial" w:hAnsi="Arial" w:cs="Arial"/>
          <w:sz w:val="16"/>
          <w:szCs w:val="16"/>
          <w:lang w:val="en-GB"/>
          <w:rPrChange w:id="823" w:author="Autor">
            <w:rPr>
              <w:rFonts w:ascii="Arial" w:hAnsi="Arial" w:cs="Arial"/>
              <w:sz w:val="16"/>
              <w:szCs w:val="16"/>
              <w:lang w:val="en-GB"/>
            </w:rPr>
          </w:rPrChange>
        </w:rPr>
        <w:t>be or become partly or entirely invalid or unenforceable, or should it turn out that they are incomplete, the validity of the remaining provisions shall not be affected as a result thereof.</w:t>
      </w:r>
      <w:r w:rsidRPr="00901DD8">
        <w:rPr>
          <w:rFonts w:ascii="Arial" w:hAnsi="Arial" w:cs="Arial"/>
          <w:sz w:val="16"/>
          <w:szCs w:val="16"/>
          <w:lang w:val="en-GB"/>
          <w:rPrChange w:id="824" w:author="Autor">
            <w:rPr>
              <w:rFonts w:ascii="Arial" w:hAnsi="Arial" w:cs="Arial"/>
              <w:sz w:val="16"/>
              <w:szCs w:val="16"/>
              <w:lang w:val="en-GB"/>
            </w:rPr>
          </w:rPrChange>
        </w:rPr>
        <w:t xml:space="preserve"> </w:t>
      </w:r>
      <w:r w:rsidR="00BD3715" w:rsidRPr="00901DD8">
        <w:rPr>
          <w:rFonts w:ascii="Arial" w:hAnsi="Arial" w:cs="Arial"/>
          <w:sz w:val="16"/>
          <w:szCs w:val="16"/>
          <w:lang w:val="en-GB"/>
          <w:rPrChange w:id="825" w:author="Autor">
            <w:rPr>
              <w:rFonts w:ascii="Arial" w:hAnsi="Arial" w:cs="Arial"/>
              <w:sz w:val="16"/>
              <w:szCs w:val="16"/>
              <w:lang w:val="en-GB"/>
            </w:rPr>
          </w:rPrChange>
        </w:rPr>
        <w:t>This shall not apply if the adher</w:t>
      </w:r>
      <w:r w:rsidR="00EB2778" w:rsidRPr="00901DD8">
        <w:rPr>
          <w:rFonts w:ascii="Arial" w:hAnsi="Arial" w:cs="Arial"/>
          <w:sz w:val="16"/>
          <w:szCs w:val="16"/>
          <w:lang w:val="en-GB"/>
          <w:rPrChange w:id="826" w:author="Autor">
            <w:rPr>
              <w:rFonts w:ascii="Arial" w:hAnsi="Arial" w:cs="Arial"/>
              <w:sz w:val="16"/>
              <w:szCs w:val="16"/>
              <w:lang w:val="en-GB"/>
            </w:rPr>
          </w:rPrChange>
        </w:rPr>
        <w:t>e</w:t>
      </w:r>
      <w:r w:rsidR="00BD3715" w:rsidRPr="00901DD8">
        <w:rPr>
          <w:rFonts w:ascii="Arial" w:hAnsi="Arial" w:cs="Arial"/>
          <w:sz w:val="16"/>
          <w:szCs w:val="16"/>
          <w:lang w:val="en-GB"/>
          <w:rPrChange w:id="827" w:author="Autor">
            <w:rPr>
              <w:rFonts w:ascii="Arial" w:hAnsi="Arial" w:cs="Arial"/>
              <w:sz w:val="16"/>
              <w:szCs w:val="16"/>
              <w:lang w:val="en-GB"/>
            </w:rPr>
          </w:rPrChange>
        </w:rPr>
        <w:t xml:space="preserve">nce to these </w:t>
      </w:r>
      <w:r w:rsidR="00382C16" w:rsidRPr="00901DD8">
        <w:rPr>
          <w:rFonts w:ascii="Arial" w:hAnsi="Arial" w:cs="Arial"/>
          <w:sz w:val="16"/>
          <w:szCs w:val="16"/>
          <w:lang w:val="en-GB"/>
          <w:rPrChange w:id="828" w:author="Autor">
            <w:rPr>
              <w:rFonts w:ascii="Arial" w:hAnsi="Arial" w:cs="Arial"/>
              <w:sz w:val="16"/>
              <w:szCs w:val="16"/>
              <w:lang w:val="en-GB"/>
            </w:rPr>
          </w:rPrChange>
        </w:rPr>
        <w:t>T&amp;CS</w:t>
      </w:r>
      <w:r w:rsidRPr="00901DD8">
        <w:rPr>
          <w:rFonts w:ascii="Arial" w:hAnsi="Arial" w:cs="Arial"/>
          <w:sz w:val="16"/>
          <w:szCs w:val="16"/>
          <w:lang w:val="en-GB"/>
          <w:rPrChange w:id="829" w:author="Autor">
            <w:rPr>
              <w:rFonts w:ascii="Arial" w:hAnsi="Arial" w:cs="Arial"/>
              <w:sz w:val="16"/>
              <w:szCs w:val="16"/>
              <w:lang w:val="en-GB"/>
            </w:rPr>
          </w:rPrChange>
        </w:rPr>
        <w:t xml:space="preserve"> </w:t>
      </w:r>
      <w:r w:rsidR="00BD3715" w:rsidRPr="00901DD8">
        <w:rPr>
          <w:rFonts w:ascii="Arial" w:hAnsi="Arial" w:cs="Arial"/>
          <w:sz w:val="16"/>
          <w:szCs w:val="16"/>
          <w:lang w:val="en-GB"/>
          <w:rPrChange w:id="830" w:author="Autor">
            <w:rPr>
              <w:rFonts w:ascii="Arial" w:hAnsi="Arial" w:cs="Arial"/>
              <w:sz w:val="16"/>
              <w:szCs w:val="16"/>
              <w:lang w:val="en-GB"/>
            </w:rPr>
          </w:rPrChange>
        </w:rPr>
        <w:t>w</w:t>
      </w:r>
      <w:r w:rsidR="00EB2778" w:rsidRPr="00901DD8">
        <w:rPr>
          <w:rFonts w:ascii="Arial" w:hAnsi="Arial" w:cs="Arial"/>
          <w:sz w:val="16"/>
          <w:szCs w:val="16"/>
          <w:lang w:val="en-GB"/>
          <w:rPrChange w:id="831" w:author="Autor">
            <w:rPr>
              <w:rFonts w:ascii="Arial" w:hAnsi="Arial" w:cs="Arial"/>
              <w:sz w:val="16"/>
              <w:szCs w:val="16"/>
              <w:lang w:val="en-GB"/>
            </w:rPr>
          </w:rPrChange>
        </w:rPr>
        <w:t>ere to</w:t>
      </w:r>
      <w:r w:rsidR="00BD3715" w:rsidRPr="00901DD8">
        <w:rPr>
          <w:rFonts w:ascii="Arial" w:hAnsi="Arial" w:cs="Arial"/>
          <w:sz w:val="16"/>
          <w:szCs w:val="16"/>
          <w:lang w:val="en-GB"/>
          <w:rPrChange w:id="832" w:author="Autor">
            <w:rPr>
              <w:rFonts w:ascii="Arial" w:hAnsi="Arial" w:cs="Arial"/>
              <w:sz w:val="16"/>
              <w:szCs w:val="16"/>
              <w:lang w:val="en-GB"/>
            </w:rPr>
          </w:rPrChange>
        </w:rPr>
        <w:t xml:space="preserve"> constitute unreasonable </w:t>
      </w:r>
      <w:r w:rsidR="00EB2778" w:rsidRPr="00901DD8">
        <w:rPr>
          <w:rFonts w:ascii="Arial" w:hAnsi="Arial" w:cs="Arial"/>
          <w:sz w:val="16"/>
          <w:szCs w:val="16"/>
          <w:lang w:val="en-GB"/>
          <w:rPrChange w:id="833" w:author="Autor">
            <w:rPr>
              <w:rFonts w:ascii="Arial" w:hAnsi="Arial" w:cs="Arial"/>
              <w:sz w:val="16"/>
              <w:szCs w:val="16"/>
              <w:lang w:val="en-GB"/>
            </w:rPr>
          </w:rPrChange>
        </w:rPr>
        <w:t>hards</w:t>
      </w:r>
      <w:r w:rsidR="00972F37" w:rsidRPr="00901DD8">
        <w:rPr>
          <w:rFonts w:ascii="Arial" w:hAnsi="Arial" w:cs="Arial"/>
          <w:sz w:val="16"/>
          <w:szCs w:val="16"/>
          <w:lang w:val="en-GB"/>
          <w:rPrChange w:id="834" w:author="Autor">
            <w:rPr>
              <w:rFonts w:ascii="Arial" w:hAnsi="Arial" w:cs="Arial"/>
              <w:sz w:val="16"/>
              <w:szCs w:val="16"/>
              <w:lang w:val="en-GB"/>
            </w:rPr>
          </w:rPrChange>
        </w:rPr>
        <w:t>h</w:t>
      </w:r>
      <w:r w:rsidR="00EB2778" w:rsidRPr="00901DD8">
        <w:rPr>
          <w:rFonts w:ascii="Arial" w:hAnsi="Arial" w:cs="Arial"/>
          <w:sz w:val="16"/>
          <w:szCs w:val="16"/>
          <w:lang w:val="en-GB"/>
          <w:rPrChange w:id="835" w:author="Autor">
            <w:rPr>
              <w:rFonts w:ascii="Arial" w:hAnsi="Arial" w:cs="Arial"/>
              <w:sz w:val="16"/>
              <w:szCs w:val="16"/>
              <w:lang w:val="en-GB"/>
            </w:rPr>
          </w:rPrChange>
        </w:rPr>
        <w:t>ip for one Party</w:t>
      </w:r>
      <w:r w:rsidRPr="00901DD8">
        <w:rPr>
          <w:rFonts w:ascii="Arial" w:hAnsi="Arial" w:cs="Arial"/>
          <w:sz w:val="16"/>
          <w:szCs w:val="16"/>
          <w:lang w:val="en-GB"/>
          <w:rPrChange w:id="836" w:author="Autor">
            <w:rPr>
              <w:rFonts w:ascii="Arial" w:hAnsi="Arial" w:cs="Arial"/>
              <w:sz w:val="16"/>
              <w:szCs w:val="16"/>
              <w:lang w:val="en-GB"/>
            </w:rPr>
          </w:rPrChange>
        </w:rPr>
        <w:t>.</w:t>
      </w:r>
    </w:p>
    <w:p w14:paraId="17B715F1" w14:textId="77777777" w:rsidR="00773A55" w:rsidRPr="00901DD8" w:rsidRDefault="00773A55">
      <w:pPr>
        <w:pStyle w:val="GleissTextformat"/>
        <w:jc w:val="center"/>
        <w:rPr>
          <w:rFonts w:ascii="Arial" w:hAnsi="Arial" w:cs="Arial"/>
          <w:sz w:val="16"/>
          <w:szCs w:val="16"/>
          <w:lang w:val="en-GB"/>
          <w:rPrChange w:id="837" w:author="Autor">
            <w:rPr>
              <w:rFonts w:ascii="Arial" w:hAnsi="Arial" w:cs="Arial"/>
              <w:sz w:val="16"/>
              <w:szCs w:val="16"/>
              <w:lang w:val="en-GB"/>
            </w:rPr>
          </w:rPrChange>
        </w:rPr>
      </w:pPr>
      <w:r w:rsidRPr="00901DD8">
        <w:rPr>
          <w:rFonts w:ascii="Arial" w:hAnsi="Arial" w:cs="Arial"/>
          <w:sz w:val="16"/>
          <w:szCs w:val="16"/>
          <w:lang w:val="en-GB"/>
          <w:rPrChange w:id="838" w:author="Autor">
            <w:rPr>
              <w:rFonts w:ascii="Arial" w:hAnsi="Arial" w:cs="Arial"/>
              <w:sz w:val="16"/>
              <w:szCs w:val="16"/>
              <w:lang w:val="en-GB"/>
            </w:rPr>
          </w:rPrChange>
        </w:rPr>
        <w:t>*****</w:t>
      </w:r>
    </w:p>
    <w:sectPr w:rsidR="00773A55" w:rsidRPr="00901DD8">
      <w:endnotePr>
        <w:numFmt w:val="decimal"/>
      </w:endnotePr>
      <w:type w:val="continuous"/>
      <w:pgSz w:w="11906" w:h="16838" w:code="9"/>
      <w:pgMar w:top="567" w:right="567" w:bottom="567" w:left="567" w:header="360" w:footer="479" w:gutter="0"/>
      <w:paperSrc w:first="7" w:other="7"/>
      <w:cols w:num="2"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E939A" w14:textId="77777777" w:rsidR="00391733" w:rsidRDefault="00391733">
      <w:r>
        <w:separator/>
      </w:r>
    </w:p>
  </w:endnote>
  <w:endnote w:type="continuationSeparator" w:id="0">
    <w:p w14:paraId="4C32472B" w14:textId="77777777" w:rsidR="00391733" w:rsidRDefault="00391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45C59" w14:textId="77777777" w:rsidR="00964E85" w:rsidRPr="00901DD8" w:rsidRDefault="00964E85">
    <w:pPr>
      <w:pStyle w:val="Fuzeile"/>
      <w:tabs>
        <w:tab w:val="clear" w:pos="8789"/>
        <w:tab w:val="right" w:pos="10800"/>
      </w:tabs>
      <w:jc w:val="center"/>
      <w:rPr>
        <w:rStyle w:val="Seitenzahl"/>
        <w:rFonts w:ascii="Arial" w:hAnsi="Arial" w:cs="Arial"/>
        <w:sz w:val="16"/>
        <w:szCs w:val="16"/>
        <w:rPrChange w:id="4" w:author="Autor">
          <w:rPr>
            <w:rStyle w:val="Seitenzahl"/>
            <w:sz w:val="16"/>
            <w:szCs w:val="16"/>
          </w:rPr>
        </w:rPrChange>
      </w:rPr>
    </w:pPr>
    <w:r w:rsidRPr="00901DD8">
      <w:rPr>
        <w:rStyle w:val="Seitenzahl"/>
        <w:rFonts w:ascii="Arial" w:hAnsi="Arial" w:cs="Arial"/>
        <w:sz w:val="16"/>
        <w:szCs w:val="16"/>
        <w:rPrChange w:id="5" w:author="Autor">
          <w:rPr>
            <w:rStyle w:val="Seitenzahl"/>
            <w:sz w:val="16"/>
            <w:szCs w:val="16"/>
          </w:rPr>
        </w:rPrChange>
      </w:rPr>
      <w:t>GELITA AG, 69402 EBERBACH/BADEN</w:t>
    </w:r>
  </w:p>
  <w:p w14:paraId="3DF7C8E7" w14:textId="77777777" w:rsidR="00964E85" w:rsidRPr="00901DD8" w:rsidRDefault="00964E85">
    <w:pPr>
      <w:pStyle w:val="Fuzeile"/>
      <w:tabs>
        <w:tab w:val="clear" w:pos="8789"/>
        <w:tab w:val="right" w:pos="10800"/>
      </w:tabs>
      <w:jc w:val="center"/>
      <w:rPr>
        <w:rStyle w:val="Seitenzahl"/>
        <w:rFonts w:ascii="Arial" w:hAnsi="Arial" w:cs="Arial"/>
        <w:sz w:val="16"/>
        <w:szCs w:val="16"/>
        <w:rPrChange w:id="6" w:author="Autor">
          <w:rPr>
            <w:rStyle w:val="Seitenzahl"/>
            <w:sz w:val="16"/>
            <w:szCs w:val="16"/>
          </w:rPr>
        </w:rPrChange>
      </w:rPr>
    </w:pPr>
    <w:r w:rsidRPr="00901DD8">
      <w:rPr>
        <w:rStyle w:val="Seitenzahl"/>
        <w:rFonts w:ascii="Arial" w:hAnsi="Arial" w:cs="Arial"/>
        <w:sz w:val="16"/>
        <w:szCs w:val="16"/>
        <w:rPrChange w:id="7" w:author="Autor">
          <w:rPr>
            <w:rStyle w:val="Seitenzahl"/>
            <w:sz w:val="16"/>
            <w:szCs w:val="16"/>
          </w:rPr>
        </w:rPrChange>
      </w:rPr>
      <w:t>Postfach 1253, Telefon +49(0)6271/84-01, Telefax +49(0)6271/84-2709</w:t>
    </w:r>
  </w:p>
  <w:p w14:paraId="65E32872" w14:textId="77777777" w:rsidR="00964E85" w:rsidRPr="00901DD8" w:rsidRDefault="00964E85">
    <w:pPr>
      <w:pStyle w:val="Fuzeile"/>
      <w:tabs>
        <w:tab w:val="clear" w:pos="8789"/>
        <w:tab w:val="right" w:pos="10800"/>
      </w:tabs>
      <w:jc w:val="center"/>
      <w:rPr>
        <w:rFonts w:cs="Arial"/>
        <w:sz w:val="16"/>
        <w:szCs w:val="16"/>
        <w:rPrChange w:id="8" w:author="Autor">
          <w:rPr>
            <w:sz w:val="16"/>
            <w:szCs w:val="16"/>
          </w:rPr>
        </w:rPrChange>
      </w:rPr>
    </w:pPr>
    <w:r w:rsidRPr="00901DD8">
      <w:rPr>
        <w:rStyle w:val="Seitenzahl"/>
        <w:rFonts w:ascii="Arial" w:hAnsi="Arial" w:cs="Arial"/>
        <w:color w:val="000000"/>
        <w:sz w:val="16"/>
        <w:szCs w:val="16"/>
        <w:rPrChange w:id="9" w:author="Autor">
          <w:rPr>
            <w:rStyle w:val="Seitenzahl"/>
            <w:rFonts w:ascii="Arial" w:hAnsi="Arial"/>
            <w:color w:val="000000"/>
            <w:sz w:val="16"/>
            <w:szCs w:val="16"/>
          </w:rPr>
        </w:rPrChange>
      </w:rPr>
      <w:t>www.GELITA.com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9E0E3" w14:textId="77777777" w:rsidR="00964E85" w:rsidRDefault="00964E85">
    <w:pPr>
      <w:pStyle w:val="Fuzeile"/>
      <w:tabs>
        <w:tab w:val="clear" w:pos="8789"/>
        <w:tab w:val="right" w:pos="10800"/>
      </w:tabs>
      <w:rPr>
        <w:rStyle w:val="Seitenzahl"/>
        <w:sz w:val="16"/>
        <w:szCs w:val="16"/>
      </w:rPr>
    </w:pPr>
  </w:p>
  <w:p w14:paraId="222524C1" w14:textId="77777777" w:rsidR="00964E85" w:rsidRPr="00901DD8" w:rsidRDefault="00964E85">
    <w:pPr>
      <w:pStyle w:val="Fuzeile"/>
      <w:tabs>
        <w:tab w:val="clear" w:pos="8789"/>
        <w:tab w:val="right" w:pos="10800"/>
      </w:tabs>
      <w:jc w:val="center"/>
      <w:rPr>
        <w:rStyle w:val="Seitenzahl"/>
        <w:rFonts w:ascii="Arial" w:hAnsi="Arial" w:cs="Arial"/>
        <w:sz w:val="16"/>
        <w:szCs w:val="16"/>
        <w:rPrChange w:id="10" w:author="Autor">
          <w:rPr>
            <w:rStyle w:val="Seitenzahl"/>
            <w:sz w:val="16"/>
            <w:szCs w:val="16"/>
          </w:rPr>
        </w:rPrChange>
      </w:rPr>
    </w:pPr>
    <w:r w:rsidRPr="00901DD8">
      <w:rPr>
        <w:rStyle w:val="Seitenzahl"/>
        <w:rFonts w:ascii="Arial" w:hAnsi="Arial" w:cs="Arial"/>
        <w:sz w:val="16"/>
        <w:szCs w:val="16"/>
        <w:rPrChange w:id="11" w:author="Autor">
          <w:rPr>
            <w:rStyle w:val="Seitenzahl"/>
            <w:sz w:val="16"/>
            <w:szCs w:val="16"/>
          </w:rPr>
        </w:rPrChange>
      </w:rPr>
      <w:t>GELITA AG, 69402 EBERBACH/BADEN</w:t>
    </w:r>
  </w:p>
  <w:p w14:paraId="05FFD41D" w14:textId="77777777" w:rsidR="00964E85" w:rsidRPr="00901DD8" w:rsidRDefault="00964E85">
    <w:pPr>
      <w:pStyle w:val="Fuzeile"/>
      <w:tabs>
        <w:tab w:val="clear" w:pos="8789"/>
        <w:tab w:val="right" w:pos="10800"/>
      </w:tabs>
      <w:jc w:val="center"/>
      <w:rPr>
        <w:rStyle w:val="Seitenzahl"/>
        <w:rFonts w:ascii="Arial" w:hAnsi="Arial" w:cs="Arial"/>
        <w:sz w:val="16"/>
        <w:szCs w:val="16"/>
        <w:rPrChange w:id="12" w:author="Autor">
          <w:rPr>
            <w:rStyle w:val="Seitenzahl"/>
            <w:sz w:val="16"/>
            <w:szCs w:val="16"/>
          </w:rPr>
        </w:rPrChange>
      </w:rPr>
    </w:pPr>
    <w:r w:rsidRPr="00901DD8">
      <w:rPr>
        <w:rStyle w:val="Seitenzahl"/>
        <w:rFonts w:ascii="Arial" w:hAnsi="Arial" w:cs="Arial"/>
        <w:sz w:val="16"/>
        <w:szCs w:val="16"/>
        <w:rPrChange w:id="13" w:author="Autor">
          <w:rPr>
            <w:rStyle w:val="Seitenzahl"/>
            <w:sz w:val="16"/>
            <w:szCs w:val="16"/>
          </w:rPr>
        </w:rPrChange>
      </w:rPr>
      <w:t>Postfach 1253, Telefon +49(0)6271/84-01, Telefax +49(0)6271/84-2709</w:t>
    </w:r>
  </w:p>
  <w:p w14:paraId="42790166" w14:textId="77777777" w:rsidR="00964E85" w:rsidRPr="00901DD8" w:rsidRDefault="00391733">
    <w:pPr>
      <w:pStyle w:val="Fuzeile"/>
      <w:tabs>
        <w:tab w:val="clear" w:pos="8789"/>
        <w:tab w:val="right" w:pos="10800"/>
      </w:tabs>
      <w:jc w:val="center"/>
      <w:rPr>
        <w:rFonts w:cs="Arial"/>
        <w:sz w:val="16"/>
        <w:szCs w:val="16"/>
        <w:rPrChange w:id="14" w:author="Autor">
          <w:rPr>
            <w:sz w:val="16"/>
            <w:szCs w:val="16"/>
          </w:rPr>
        </w:rPrChange>
      </w:rPr>
    </w:pPr>
    <w:r w:rsidRPr="00901DD8">
      <w:rPr>
        <w:rFonts w:cs="Arial"/>
        <w:rPrChange w:id="15" w:author="Autor">
          <w:rPr/>
        </w:rPrChange>
      </w:rPr>
      <w:fldChar w:fldCharType="begin"/>
    </w:r>
    <w:r w:rsidRPr="00901DD8">
      <w:rPr>
        <w:rFonts w:cs="Arial"/>
        <w:rPrChange w:id="16" w:author="Autor">
          <w:rPr/>
        </w:rPrChange>
      </w:rPr>
      <w:instrText xml:space="preserve"> HYPERLINK "http://www.GELITA.com" </w:instrText>
    </w:r>
    <w:r w:rsidRPr="00901DD8">
      <w:rPr>
        <w:rFonts w:cs="Arial"/>
        <w:rPrChange w:id="17" w:author="Autor">
          <w:rPr/>
        </w:rPrChange>
      </w:rPr>
      <w:fldChar w:fldCharType="separate"/>
    </w:r>
    <w:r w:rsidR="00964E85" w:rsidRPr="00901DD8">
      <w:rPr>
        <w:rStyle w:val="Hyperlink"/>
        <w:rFonts w:cs="Arial"/>
        <w:color w:val="000000"/>
        <w:sz w:val="16"/>
        <w:szCs w:val="16"/>
        <w:u w:val="none"/>
        <w:rPrChange w:id="18" w:author="Autor">
          <w:rPr>
            <w:rStyle w:val="Hyperlink"/>
            <w:color w:val="000000"/>
            <w:sz w:val="16"/>
            <w:szCs w:val="16"/>
            <w:u w:val="none"/>
          </w:rPr>
        </w:rPrChange>
      </w:rPr>
      <w:t>www.GELITA.com</w:t>
    </w:r>
    <w:r w:rsidRPr="00901DD8">
      <w:rPr>
        <w:rStyle w:val="Hyperlink"/>
        <w:rFonts w:cs="Arial"/>
        <w:color w:val="000000"/>
        <w:sz w:val="16"/>
        <w:szCs w:val="16"/>
        <w:u w:val="none"/>
        <w:rPrChange w:id="19" w:author="Autor">
          <w:rPr>
            <w:rStyle w:val="Hyperlink"/>
            <w:color w:val="000000"/>
            <w:sz w:val="16"/>
            <w:szCs w:val="16"/>
            <w:u w:val="none"/>
          </w:rPr>
        </w:rPrChan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941DF" w14:textId="77777777" w:rsidR="00391733" w:rsidRDefault="00391733">
      <w:r>
        <w:separator/>
      </w:r>
    </w:p>
  </w:footnote>
  <w:footnote w:type="continuationSeparator" w:id="0">
    <w:p w14:paraId="108DCF14" w14:textId="77777777" w:rsidR="00391733" w:rsidRDefault="00391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0B182" w14:textId="52E1F919" w:rsidR="00964E85" w:rsidRPr="00382C16" w:rsidRDefault="00964E85">
    <w:pPr>
      <w:pStyle w:val="Kopfzeile"/>
      <w:rPr>
        <w:rFonts w:cs="Arial"/>
      </w:rPr>
    </w:pPr>
    <w:r w:rsidRPr="00382C16">
      <w:rPr>
        <w:rFonts w:cs="Arial"/>
        <w:color w:val="333333"/>
      </w:rPr>
      <w:t xml:space="preserve">Status </w:t>
    </w:r>
    <w:proofErr w:type="spellStart"/>
    <w:r w:rsidRPr="00382C16">
      <w:rPr>
        <w:rFonts w:cs="Arial"/>
        <w:color w:val="333333"/>
      </w:rPr>
      <w:t>as</w:t>
    </w:r>
    <w:proofErr w:type="spellEnd"/>
    <w:r w:rsidRPr="00382C16">
      <w:rPr>
        <w:rFonts w:cs="Arial"/>
        <w:color w:val="333333"/>
      </w:rPr>
      <w:t xml:space="preserve"> at: </w:t>
    </w:r>
    <w:proofErr w:type="spellStart"/>
    <w:r w:rsidRPr="00382C16">
      <w:rPr>
        <w:rFonts w:cs="Arial"/>
        <w:color w:val="333333"/>
      </w:rPr>
      <w:t>July</w:t>
    </w:r>
    <w:proofErr w:type="spellEnd"/>
    <w:r w:rsidRPr="00382C16">
      <w:rPr>
        <w:rFonts w:cs="Arial"/>
        <w:color w:val="333333"/>
      </w:rPr>
      <w:t xml:space="preserv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F3A1A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016362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95127C0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76E6F95A"/>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7D6B1E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6C484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46764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4E1A72"/>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78917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3EC398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09254BC"/>
    <w:multiLevelType w:val="multilevel"/>
    <w:tmpl w:val="EFB211D4"/>
    <w:lvl w:ilvl="0">
      <w:start w:val="1"/>
      <w:numFmt w:val="upperLetter"/>
      <w:lvlRestart w:val="0"/>
      <w:pStyle w:val="1P-VertragUeberschriftA"/>
      <w:lvlText w:val="%1."/>
      <w:lvlJc w:val="center"/>
      <w:pPr>
        <w:tabs>
          <w:tab w:val="num" w:pos="567"/>
        </w:tabs>
        <w:ind w:left="567" w:hanging="567"/>
      </w:pPr>
      <w:rPr>
        <w:rFonts w:hint="default"/>
        <w:b/>
        <w:i w:val="0"/>
        <w:sz w:val="24"/>
        <w:szCs w:val="24"/>
      </w:rPr>
    </w:lvl>
    <w:lvl w:ilvl="1">
      <w:start w:val="1"/>
      <w:numFmt w:val="upperRoman"/>
      <w:pStyle w:val="2P-VertragUeberschriftI"/>
      <w:lvlText w:val="%2."/>
      <w:lvlJc w:val="left"/>
      <w:pPr>
        <w:tabs>
          <w:tab w:val="num" w:pos="567"/>
        </w:tabs>
        <w:ind w:left="567" w:hanging="567"/>
      </w:pPr>
      <w:rPr>
        <w:rFonts w:ascii="Times New Roman" w:hAnsi="Times New Roman" w:cs="Times New Roman" w:hint="default"/>
        <w:b/>
        <w:i w:val="0"/>
        <w:sz w:val="24"/>
        <w:szCs w:val="24"/>
      </w:rPr>
    </w:lvl>
    <w:lvl w:ilvl="2">
      <w:start w:val="1"/>
      <w:numFmt w:val="decimal"/>
      <w:lvlRestart w:val="0"/>
      <w:pStyle w:val="3P-VertragUeberschriftP1"/>
      <w:lvlText w:val="§ %3"/>
      <w:lvlJc w:val="left"/>
      <w:pPr>
        <w:tabs>
          <w:tab w:val="num" w:pos="567"/>
        </w:tabs>
        <w:ind w:left="567" w:hanging="567"/>
      </w:pPr>
      <w:rPr>
        <w:rFonts w:ascii="Times New Roman" w:hAnsi="Times New Roman" w:cs="Times New Roman" w:hint="default"/>
        <w:b/>
        <w:i w:val="0"/>
        <w:sz w:val="24"/>
        <w:szCs w:val="24"/>
      </w:rPr>
    </w:lvl>
    <w:lvl w:ilvl="3">
      <w:start w:val="1"/>
      <w:numFmt w:val="decimal"/>
      <w:pStyle w:val="4P-VertragUeberschrift1"/>
      <w:lvlText w:val="%4."/>
      <w:lvlJc w:val="left"/>
      <w:pPr>
        <w:tabs>
          <w:tab w:val="num" w:pos="567"/>
        </w:tabs>
        <w:ind w:left="567" w:hanging="567"/>
      </w:pPr>
      <w:rPr>
        <w:rFonts w:ascii="Times New Roman" w:hAnsi="Times New Roman" w:cs="Times New Roman" w:hint="default"/>
        <w:b w:val="0"/>
        <w:i w:val="0"/>
        <w:sz w:val="24"/>
        <w:szCs w:val="24"/>
      </w:rPr>
    </w:lvl>
    <w:lvl w:ilvl="4">
      <w:start w:val="1"/>
      <w:numFmt w:val="lowerLetter"/>
      <w:pStyle w:val="5P-VertragUeberschrifta"/>
      <w:lvlText w:val="%5."/>
      <w:lvlJc w:val="left"/>
      <w:pPr>
        <w:tabs>
          <w:tab w:val="num" w:pos="1134"/>
        </w:tabs>
        <w:ind w:left="1134" w:hanging="567"/>
      </w:pPr>
      <w:rPr>
        <w:rFonts w:ascii="Times New Roman" w:hAnsi="Times New Roman" w:cs="Times New Roman" w:hint="default"/>
        <w:b w:val="0"/>
        <w:i w:val="0"/>
        <w:sz w:val="24"/>
        <w:szCs w:val="24"/>
      </w:rPr>
    </w:lvl>
    <w:lvl w:ilvl="5">
      <w:start w:val="27"/>
      <w:numFmt w:val="lowerLetter"/>
      <w:pStyle w:val="6P-VertragUeberschriftaa"/>
      <w:lvlText w:val="%6."/>
      <w:lvlJc w:val="left"/>
      <w:pPr>
        <w:tabs>
          <w:tab w:val="num" w:pos="1701"/>
        </w:tabs>
        <w:ind w:left="1701" w:hanging="567"/>
      </w:pPr>
      <w:rPr>
        <w:rFonts w:ascii="Times New Roman" w:hAnsi="Times New Roman" w:cs="Times New Roman" w:hint="default"/>
        <w:b w:val="0"/>
        <w:i w:val="0"/>
        <w:sz w:val="24"/>
        <w:szCs w:val="24"/>
      </w:rPr>
    </w:lvl>
    <w:lvl w:ilvl="6">
      <w:start w:val="1"/>
      <w:numFmt w:val="decimal"/>
      <w:pStyle w:val="7P-VertragUeberschrift1"/>
      <w:lvlText w:val="(%7)"/>
      <w:lvlJc w:val="left"/>
      <w:pPr>
        <w:tabs>
          <w:tab w:val="num" w:pos="2268"/>
        </w:tabs>
        <w:ind w:left="2268" w:hanging="567"/>
      </w:pPr>
      <w:rPr>
        <w:rFonts w:hint="default"/>
        <w:sz w:val="24"/>
        <w:szCs w:val="24"/>
      </w:rPr>
    </w:lvl>
    <w:lvl w:ilvl="7">
      <w:start w:val="1"/>
      <w:numFmt w:val="lowerLetter"/>
      <w:pStyle w:val="8P-VertragUeberschrifta"/>
      <w:lvlText w:val="(%8)"/>
      <w:lvlJc w:val="left"/>
      <w:pPr>
        <w:tabs>
          <w:tab w:val="num" w:pos="2835"/>
        </w:tabs>
        <w:ind w:left="2835" w:hanging="567"/>
      </w:pPr>
      <w:rPr>
        <w:rFonts w:hint="default"/>
        <w:sz w:val="24"/>
        <w:szCs w:val="24"/>
      </w:rPr>
    </w:lvl>
    <w:lvl w:ilvl="8">
      <w:start w:val="27"/>
      <w:numFmt w:val="lowerLetter"/>
      <w:pStyle w:val="9P-VertragUeberschriftaa"/>
      <w:lvlText w:val="(%9)"/>
      <w:lvlJc w:val="left"/>
      <w:pPr>
        <w:tabs>
          <w:tab w:val="num" w:pos="3402"/>
        </w:tabs>
        <w:ind w:left="3402" w:hanging="567"/>
      </w:pPr>
      <w:rPr>
        <w:rFonts w:hint="default"/>
        <w:sz w:val="24"/>
        <w:szCs w:val="24"/>
      </w:rPr>
    </w:lvl>
  </w:abstractNum>
  <w:abstractNum w:abstractNumId="11" w15:restartNumberingAfterBreak="0">
    <w:nsid w:val="1BCB64A5"/>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E6A589C"/>
    <w:multiLevelType w:val="multilevel"/>
    <w:tmpl w:val="04070023"/>
    <w:styleLink w:val="ArtikelAbschnitt"/>
    <w:lvl w:ilvl="0">
      <w:start w:val="1"/>
      <w:numFmt w:val="upperRoman"/>
      <w:pStyle w:val="berschrift1"/>
      <w:lvlText w:val="Artikel %1."/>
      <w:lvlJc w:val="left"/>
      <w:pPr>
        <w:tabs>
          <w:tab w:val="num" w:pos="1800"/>
        </w:tabs>
        <w:ind w:left="0" w:firstLine="0"/>
      </w:pPr>
    </w:lvl>
    <w:lvl w:ilvl="1">
      <w:start w:val="1"/>
      <w:numFmt w:val="decimalZero"/>
      <w:pStyle w:val="berschrift2"/>
      <w:isLgl/>
      <w:lvlText w:val="Abschnitt %1.%2"/>
      <w:lvlJc w:val="left"/>
      <w:pPr>
        <w:tabs>
          <w:tab w:val="num" w:pos="1800"/>
        </w:tabs>
        <w:ind w:left="0" w:firstLine="0"/>
      </w:pPr>
    </w:lvl>
    <w:lvl w:ilvl="2">
      <w:start w:val="1"/>
      <w:numFmt w:val="lowerLetter"/>
      <w:pStyle w:val="berschrift3"/>
      <w:lvlText w:val="(%3)"/>
      <w:lvlJc w:val="left"/>
      <w:pPr>
        <w:tabs>
          <w:tab w:val="num" w:pos="720"/>
        </w:tabs>
        <w:ind w:left="720" w:hanging="432"/>
      </w:pPr>
    </w:lvl>
    <w:lvl w:ilvl="3">
      <w:start w:val="1"/>
      <w:numFmt w:val="lowerRoman"/>
      <w:pStyle w:val="berschrift4"/>
      <w:lvlText w:val="(%4)"/>
      <w:lvlJc w:val="right"/>
      <w:pPr>
        <w:tabs>
          <w:tab w:val="num" w:pos="864"/>
        </w:tabs>
        <w:ind w:left="864" w:hanging="144"/>
      </w:pPr>
    </w:lvl>
    <w:lvl w:ilvl="4">
      <w:start w:val="1"/>
      <w:numFmt w:val="decimal"/>
      <w:pStyle w:val="berschrift5"/>
      <w:lvlText w:val="%5)"/>
      <w:lvlJc w:val="left"/>
      <w:pPr>
        <w:tabs>
          <w:tab w:val="num" w:pos="1008"/>
        </w:tabs>
        <w:ind w:left="1008" w:hanging="432"/>
      </w:pPr>
    </w:lvl>
    <w:lvl w:ilvl="5">
      <w:start w:val="1"/>
      <w:numFmt w:val="lowerLetter"/>
      <w:pStyle w:val="berschrift6"/>
      <w:lvlText w:val="%6)"/>
      <w:lvlJc w:val="left"/>
      <w:pPr>
        <w:tabs>
          <w:tab w:val="num" w:pos="1152"/>
        </w:tabs>
        <w:ind w:left="1152" w:hanging="432"/>
      </w:pPr>
    </w:lvl>
    <w:lvl w:ilvl="6">
      <w:start w:val="1"/>
      <w:numFmt w:val="lowerRoman"/>
      <w:pStyle w:val="berschrift7"/>
      <w:lvlText w:val="%7)"/>
      <w:lvlJc w:val="right"/>
      <w:pPr>
        <w:tabs>
          <w:tab w:val="num" w:pos="1296"/>
        </w:tabs>
        <w:ind w:left="1296" w:hanging="288"/>
      </w:pPr>
    </w:lvl>
    <w:lvl w:ilvl="7">
      <w:start w:val="1"/>
      <w:numFmt w:val="lowerLetter"/>
      <w:pStyle w:val="berschrift8"/>
      <w:lvlText w:val="%8."/>
      <w:lvlJc w:val="left"/>
      <w:pPr>
        <w:tabs>
          <w:tab w:val="num" w:pos="1440"/>
        </w:tabs>
        <w:ind w:left="1440" w:hanging="432"/>
      </w:pPr>
    </w:lvl>
    <w:lvl w:ilvl="8">
      <w:start w:val="1"/>
      <w:numFmt w:val="lowerRoman"/>
      <w:pStyle w:val="berschrift9"/>
      <w:lvlText w:val="%9."/>
      <w:lvlJc w:val="right"/>
      <w:pPr>
        <w:tabs>
          <w:tab w:val="num" w:pos="1584"/>
        </w:tabs>
        <w:ind w:left="1584" w:hanging="144"/>
      </w:pPr>
    </w:lvl>
  </w:abstractNum>
  <w:abstractNum w:abstractNumId="13" w15:restartNumberingAfterBreak="0">
    <w:nsid w:val="3A6F740E"/>
    <w:multiLevelType w:val="multilevel"/>
    <w:tmpl w:val="67849CFC"/>
    <w:lvl w:ilvl="0">
      <w:start w:val="1"/>
      <w:numFmt w:val="upperLetter"/>
      <w:pStyle w:val="1GleissUeberschriftA"/>
      <w:lvlText w:val="%1."/>
      <w:lvlJc w:val="center"/>
      <w:pPr>
        <w:tabs>
          <w:tab w:val="num" w:pos="567"/>
        </w:tabs>
        <w:ind w:left="567" w:hanging="567"/>
      </w:pPr>
      <w:rPr>
        <w:rFonts w:ascii="Times New Roman" w:hAnsi="Times New Roman" w:cs="Times New Roman" w:hint="default"/>
        <w:b/>
        <w:i w:val="0"/>
        <w:sz w:val="24"/>
        <w:szCs w:val="24"/>
      </w:rPr>
    </w:lvl>
    <w:lvl w:ilvl="1">
      <w:start w:val="1"/>
      <w:numFmt w:val="upperRoman"/>
      <w:pStyle w:val="2GleissUeberschriftI"/>
      <w:lvlText w:val="%2."/>
      <w:lvlJc w:val="left"/>
      <w:pPr>
        <w:tabs>
          <w:tab w:val="num" w:pos="567"/>
        </w:tabs>
        <w:ind w:left="567" w:hanging="567"/>
      </w:pPr>
      <w:rPr>
        <w:rFonts w:ascii="Times New Roman" w:hAnsi="Times New Roman" w:cs="Times New Roman" w:hint="default"/>
        <w:b/>
        <w:i w:val="0"/>
        <w:sz w:val="24"/>
        <w:szCs w:val="24"/>
      </w:rPr>
    </w:lvl>
    <w:lvl w:ilvl="2">
      <w:start w:val="1"/>
      <w:numFmt w:val="decimal"/>
      <w:lvlRestart w:val="0"/>
      <w:pStyle w:val="3GleissUeberschrift1"/>
      <w:lvlText w:val="%3."/>
      <w:lvlJc w:val="left"/>
      <w:pPr>
        <w:tabs>
          <w:tab w:val="num" w:pos="567"/>
        </w:tabs>
        <w:ind w:left="567" w:hanging="567"/>
      </w:pPr>
      <w:rPr>
        <w:rFonts w:ascii="Times New Roman" w:hAnsi="Times New Roman" w:cs="Times New Roman" w:hint="default"/>
        <w:b/>
        <w:i w:val="0"/>
        <w:sz w:val="16"/>
        <w:szCs w:val="16"/>
      </w:rPr>
    </w:lvl>
    <w:lvl w:ilvl="3">
      <w:start w:val="1"/>
      <w:numFmt w:val="decimal"/>
      <w:pStyle w:val="4GleissUeberschrift11"/>
      <w:lvlText w:val="%3.%4"/>
      <w:lvlJc w:val="left"/>
      <w:pPr>
        <w:tabs>
          <w:tab w:val="num" w:pos="851"/>
        </w:tabs>
        <w:ind w:left="851" w:hanging="567"/>
      </w:pPr>
      <w:rPr>
        <w:rFonts w:ascii="Times New Roman" w:hAnsi="Times New Roman" w:cs="Times New Roman" w:hint="default"/>
        <w:b w:val="0"/>
        <w:i w:val="0"/>
        <w:sz w:val="16"/>
        <w:szCs w:val="16"/>
      </w:rPr>
    </w:lvl>
    <w:lvl w:ilvl="4">
      <w:start w:val="1"/>
      <w:numFmt w:val="lowerLetter"/>
      <w:pStyle w:val="5GleissUeberschrifta"/>
      <w:lvlText w:val="%5."/>
      <w:lvlJc w:val="left"/>
      <w:pPr>
        <w:tabs>
          <w:tab w:val="num" w:pos="1134"/>
        </w:tabs>
        <w:ind w:left="1134" w:hanging="567"/>
      </w:pPr>
      <w:rPr>
        <w:rFonts w:ascii="Times New Roman" w:hAnsi="Times New Roman" w:cs="Times New Roman" w:hint="default"/>
        <w:b w:val="0"/>
        <w:i w:val="0"/>
        <w:sz w:val="24"/>
        <w:szCs w:val="24"/>
      </w:rPr>
    </w:lvl>
    <w:lvl w:ilvl="5">
      <w:start w:val="27"/>
      <w:numFmt w:val="lowerLetter"/>
      <w:pStyle w:val="6GleissUeberschriftaa"/>
      <w:lvlText w:val="%6."/>
      <w:lvlJc w:val="left"/>
      <w:pPr>
        <w:tabs>
          <w:tab w:val="num" w:pos="1701"/>
        </w:tabs>
        <w:ind w:left="1701" w:hanging="567"/>
      </w:pPr>
      <w:rPr>
        <w:rFonts w:ascii="Times New Roman" w:hAnsi="Times New Roman" w:cs="Times New Roman" w:hint="default"/>
        <w:b w:val="0"/>
        <w:i w:val="0"/>
        <w:sz w:val="24"/>
        <w:szCs w:val="24"/>
      </w:rPr>
    </w:lvl>
    <w:lvl w:ilvl="6">
      <w:start w:val="1"/>
      <w:numFmt w:val="decimal"/>
      <w:pStyle w:val="7GleissUeberschrift1"/>
      <w:lvlText w:val="(%7)"/>
      <w:lvlJc w:val="left"/>
      <w:pPr>
        <w:tabs>
          <w:tab w:val="num" w:pos="2268"/>
        </w:tabs>
        <w:ind w:left="2268" w:hanging="567"/>
      </w:pPr>
      <w:rPr>
        <w:rFonts w:ascii="Times New Roman" w:hAnsi="Times New Roman" w:cs="Times New Roman" w:hint="default"/>
        <w:b w:val="0"/>
        <w:i w:val="0"/>
        <w:sz w:val="24"/>
        <w:szCs w:val="24"/>
      </w:rPr>
    </w:lvl>
    <w:lvl w:ilvl="7">
      <w:start w:val="1"/>
      <w:numFmt w:val="lowerLetter"/>
      <w:pStyle w:val="8GleissUeberschrifta"/>
      <w:lvlText w:val="(%8)"/>
      <w:lvlJc w:val="left"/>
      <w:pPr>
        <w:tabs>
          <w:tab w:val="num" w:pos="2835"/>
        </w:tabs>
        <w:ind w:left="2835" w:hanging="567"/>
      </w:pPr>
      <w:rPr>
        <w:rFonts w:ascii="Times New Roman" w:hAnsi="Times New Roman" w:cs="Times New Roman" w:hint="default"/>
        <w:b w:val="0"/>
        <w:i w:val="0"/>
        <w:sz w:val="24"/>
        <w:szCs w:val="24"/>
      </w:rPr>
    </w:lvl>
    <w:lvl w:ilvl="8">
      <w:start w:val="27"/>
      <w:numFmt w:val="lowerLetter"/>
      <w:pStyle w:val="9GleissUeberschriftaa"/>
      <w:lvlText w:val="(%9)"/>
      <w:lvlJc w:val="left"/>
      <w:pPr>
        <w:tabs>
          <w:tab w:val="num" w:pos="3402"/>
        </w:tabs>
        <w:ind w:left="3402" w:hanging="567"/>
      </w:pPr>
      <w:rPr>
        <w:rFonts w:ascii="Times New Roman" w:hAnsi="Times New Roman" w:cs="Times New Roman" w:hint="default"/>
        <w:b w:val="0"/>
        <w:i w:val="0"/>
        <w:sz w:val="24"/>
        <w:szCs w:val="24"/>
      </w:rPr>
    </w:lvl>
  </w:abstractNum>
  <w:abstractNum w:abstractNumId="14" w15:restartNumberingAfterBreak="0">
    <w:nsid w:val="41E35134"/>
    <w:multiLevelType w:val="singleLevel"/>
    <w:tmpl w:val="24764946"/>
    <w:lvl w:ilvl="0">
      <w:start w:val="1"/>
      <w:numFmt w:val="bullet"/>
      <w:pStyle w:val="Aufzaehlung"/>
      <w:lvlText w:val="─"/>
      <w:lvlJc w:val="left"/>
      <w:pPr>
        <w:tabs>
          <w:tab w:val="num" w:pos="567"/>
        </w:tabs>
        <w:ind w:left="567" w:hanging="567"/>
      </w:pPr>
      <w:rPr>
        <w:rFonts w:ascii="Times New Roman" w:hAnsi="Times New Roman" w:hint="default"/>
        <w:sz w:val="16"/>
      </w:rPr>
    </w:lvl>
  </w:abstractNum>
  <w:abstractNum w:abstractNumId="15" w15:restartNumberingAfterBreak="0">
    <w:nsid w:val="46F9736B"/>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5656730D"/>
    <w:multiLevelType w:val="singleLevel"/>
    <w:tmpl w:val="C29A1FBC"/>
    <w:lvl w:ilvl="0">
      <w:start w:val="1"/>
      <w:numFmt w:val="bullet"/>
      <w:pStyle w:val="AufzaehlungEnde"/>
      <w:lvlText w:val="─"/>
      <w:lvlJc w:val="left"/>
      <w:pPr>
        <w:tabs>
          <w:tab w:val="num" w:pos="567"/>
        </w:tabs>
        <w:ind w:left="567" w:hanging="567"/>
      </w:pPr>
      <w:rPr>
        <w:rFonts w:ascii="Times New Roman" w:hAnsi="Times New Roman" w:hint="default"/>
        <w:sz w:val="16"/>
      </w:rPr>
    </w:lvl>
  </w:abstractNum>
  <w:abstractNum w:abstractNumId="17" w15:restartNumberingAfterBreak="0">
    <w:nsid w:val="5CF43D4A"/>
    <w:multiLevelType w:val="hybridMultilevel"/>
    <w:tmpl w:val="48BCD89C"/>
    <w:lvl w:ilvl="0" w:tplc="740A0FE0">
      <w:numFmt w:val="bullet"/>
      <w:lvlText w:val="-"/>
      <w:lvlJc w:val="left"/>
      <w:pPr>
        <w:ind w:left="930" w:hanging="360"/>
      </w:pPr>
      <w:rPr>
        <w:rFonts w:ascii="Times New Roman" w:eastAsia="Times New Roman" w:hAnsi="Times New Roman" w:cs="Times New Roman" w:hint="default"/>
        <w:sz w:val="16"/>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abstractNum w:abstractNumId="18" w15:restartNumberingAfterBreak="0">
    <w:nsid w:val="71006245"/>
    <w:multiLevelType w:val="hybridMultilevel"/>
    <w:tmpl w:val="58F2D2D0"/>
    <w:lvl w:ilvl="0" w:tplc="12AA879E">
      <w:numFmt w:val="bullet"/>
      <w:lvlText w:val="-"/>
      <w:lvlJc w:val="left"/>
      <w:pPr>
        <w:ind w:left="644" w:hanging="360"/>
      </w:pPr>
      <w:rPr>
        <w:rFonts w:ascii="Times New Roman" w:eastAsia="Times New Roma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num w:numId="1">
    <w:abstractNumId w:val="13"/>
  </w:num>
  <w:num w:numId="2">
    <w:abstractNumId w:val="16"/>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1"/>
  </w:num>
  <w:num w:numId="16">
    <w:abstractNumId w:val="12"/>
  </w:num>
  <w:num w:numId="17">
    <w:abstractNumId w:val="10"/>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13"/>
  </w:num>
  <w:num w:numId="37">
    <w:abstractNumId w:val="13"/>
  </w:num>
  <w:num w:numId="38">
    <w:abstractNumId w:val="17"/>
  </w:num>
  <w:num w:numId="39">
    <w:abstractNumId w:val="18"/>
  </w:num>
  <w:num w:numId="40">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de-DE" w:vendorID="64" w:dllVersion="6" w:nlCheck="1" w:checkStyle="0"/>
  <w:activeWritingStyle w:appName="MSWord" w:lang="en-GB" w:vendorID="64" w:dllVersion="6" w:nlCheck="1" w:checkStyle="1"/>
  <w:activeWritingStyle w:appName="MSWord" w:lang="en-GB" w:vendorID="64" w:dllVersion="4096" w:nlCheck="1" w:checkStyle="0"/>
  <w:activeWritingStyle w:appName="MSWord" w:lang="de-DE" w:vendorID="64" w:dllVersion="4096" w:nlCheck="1" w:checkStyle="0"/>
  <w:proofState w:spelling="clean"/>
  <w:stylePaneFormatFilter w:val="0402" w:allStyles="0" w:customStyles="1" w:latentStyles="0" w:stylesInUse="0" w:headingStyles="0" w:numberingStyles="0" w:tableStyles="0" w:directFormattingOnRuns="0" w:directFormattingOnParagraphs="0" w:directFormattingOnNumbering="1" w:directFormattingOnTables="0" w:clearFormatting="0" w:top3HeadingStyles="0" w:visibleStyles="0" w:alternateStyleNames="0"/>
  <w:trackRevisions/>
  <w:defaultTabStop w:val="567"/>
  <w:autoHyphenation/>
  <w:hyphenationZone w:val="284"/>
  <w:doNotHyphenateCap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Description" w:val="190506 Clean Anm GL Allgemeine Einkaufsbedingungen Febr deutsch Änderungen 2016"/>
    <w:docVar w:name="DokumentenNummerVersion" w:val="6101242401"/>
  </w:docVars>
  <w:rsids>
    <w:rsidRoot w:val="00BB5CD3"/>
    <w:rsid w:val="00006541"/>
    <w:rsid w:val="00042CFF"/>
    <w:rsid w:val="00043630"/>
    <w:rsid w:val="00045B96"/>
    <w:rsid w:val="00066F77"/>
    <w:rsid w:val="00073A3C"/>
    <w:rsid w:val="00074EDB"/>
    <w:rsid w:val="00090965"/>
    <w:rsid w:val="00097EFF"/>
    <w:rsid w:val="000A6F30"/>
    <w:rsid w:val="000B4BE1"/>
    <w:rsid w:val="000B75EC"/>
    <w:rsid w:val="000C20B2"/>
    <w:rsid w:val="000C33E3"/>
    <w:rsid w:val="000D2B25"/>
    <w:rsid w:val="000D4FBD"/>
    <w:rsid w:val="000E6847"/>
    <w:rsid w:val="000E72A0"/>
    <w:rsid w:val="00105F63"/>
    <w:rsid w:val="00116837"/>
    <w:rsid w:val="00125A37"/>
    <w:rsid w:val="0013154C"/>
    <w:rsid w:val="00144BEA"/>
    <w:rsid w:val="001474D9"/>
    <w:rsid w:val="001905BF"/>
    <w:rsid w:val="001A42E3"/>
    <w:rsid w:val="001B5433"/>
    <w:rsid w:val="001C28A6"/>
    <w:rsid w:val="001E2A2D"/>
    <w:rsid w:val="001F58A8"/>
    <w:rsid w:val="001F6272"/>
    <w:rsid w:val="002005E5"/>
    <w:rsid w:val="0021088E"/>
    <w:rsid w:val="00233FE1"/>
    <w:rsid w:val="002361E5"/>
    <w:rsid w:val="00246DFA"/>
    <w:rsid w:val="0026275D"/>
    <w:rsid w:val="00271A54"/>
    <w:rsid w:val="00290678"/>
    <w:rsid w:val="002E28C2"/>
    <w:rsid w:val="0031642D"/>
    <w:rsid w:val="00336CAD"/>
    <w:rsid w:val="00350A94"/>
    <w:rsid w:val="00354213"/>
    <w:rsid w:val="003604BD"/>
    <w:rsid w:val="0036205E"/>
    <w:rsid w:val="00382C16"/>
    <w:rsid w:val="003841DA"/>
    <w:rsid w:val="0038554C"/>
    <w:rsid w:val="00391733"/>
    <w:rsid w:val="003A002D"/>
    <w:rsid w:val="003A5B5C"/>
    <w:rsid w:val="003D3303"/>
    <w:rsid w:val="003F211E"/>
    <w:rsid w:val="003F7352"/>
    <w:rsid w:val="00412ED3"/>
    <w:rsid w:val="00416C65"/>
    <w:rsid w:val="00416E47"/>
    <w:rsid w:val="00423FBE"/>
    <w:rsid w:val="00435326"/>
    <w:rsid w:val="004537BC"/>
    <w:rsid w:val="004570C2"/>
    <w:rsid w:val="00485912"/>
    <w:rsid w:val="00486193"/>
    <w:rsid w:val="0049167D"/>
    <w:rsid w:val="00492549"/>
    <w:rsid w:val="004B6FF7"/>
    <w:rsid w:val="004C48BD"/>
    <w:rsid w:val="004D510F"/>
    <w:rsid w:val="004F787D"/>
    <w:rsid w:val="00503BB7"/>
    <w:rsid w:val="0052639B"/>
    <w:rsid w:val="0052655C"/>
    <w:rsid w:val="00530F95"/>
    <w:rsid w:val="00557365"/>
    <w:rsid w:val="005608FC"/>
    <w:rsid w:val="00563DC8"/>
    <w:rsid w:val="00566EA2"/>
    <w:rsid w:val="00594BA4"/>
    <w:rsid w:val="005A2299"/>
    <w:rsid w:val="005B6F87"/>
    <w:rsid w:val="005C27AE"/>
    <w:rsid w:val="005E0A0E"/>
    <w:rsid w:val="00614936"/>
    <w:rsid w:val="00616156"/>
    <w:rsid w:val="00621E38"/>
    <w:rsid w:val="0066181D"/>
    <w:rsid w:val="00663F3B"/>
    <w:rsid w:val="00680D32"/>
    <w:rsid w:val="006964C9"/>
    <w:rsid w:val="00697258"/>
    <w:rsid w:val="00697C67"/>
    <w:rsid w:val="006A4477"/>
    <w:rsid w:val="006A73A8"/>
    <w:rsid w:val="006B2B0C"/>
    <w:rsid w:val="006B4526"/>
    <w:rsid w:val="006B4EC1"/>
    <w:rsid w:val="006B6314"/>
    <w:rsid w:val="006C4FC0"/>
    <w:rsid w:val="00701447"/>
    <w:rsid w:val="007022FE"/>
    <w:rsid w:val="007530ED"/>
    <w:rsid w:val="00763FD7"/>
    <w:rsid w:val="007701C5"/>
    <w:rsid w:val="00773A55"/>
    <w:rsid w:val="00786735"/>
    <w:rsid w:val="00787AF5"/>
    <w:rsid w:val="00792C8D"/>
    <w:rsid w:val="007A4BFB"/>
    <w:rsid w:val="007C01AF"/>
    <w:rsid w:val="007C3CF2"/>
    <w:rsid w:val="007E0BA5"/>
    <w:rsid w:val="007E100D"/>
    <w:rsid w:val="007E3EFB"/>
    <w:rsid w:val="00810594"/>
    <w:rsid w:val="008444B2"/>
    <w:rsid w:val="00874CAB"/>
    <w:rsid w:val="00876F00"/>
    <w:rsid w:val="008876DC"/>
    <w:rsid w:val="008A1AEC"/>
    <w:rsid w:val="008D7231"/>
    <w:rsid w:val="008E3A19"/>
    <w:rsid w:val="008E7587"/>
    <w:rsid w:val="00901DD8"/>
    <w:rsid w:val="0090244D"/>
    <w:rsid w:val="009108B1"/>
    <w:rsid w:val="0094082D"/>
    <w:rsid w:val="00954180"/>
    <w:rsid w:val="00964E85"/>
    <w:rsid w:val="00972F37"/>
    <w:rsid w:val="009A6DAC"/>
    <w:rsid w:val="009B4CA1"/>
    <w:rsid w:val="009D46E2"/>
    <w:rsid w:val="00A26B37"/>
    <w:rsid w:val="00A426AA"/>
    <w:rsid w:val="00A44150"/>
    <w:rsid w:val="00A57126"/>
    <w:rsid w:val="00AB259E"/>
    <w:rsid w:val="00AD5A8C"/>
    <w:rsid w:val="00AE35D5"/>
    <w:rsid w:val="00AE3AA7"/>
    <w:rsid w:val="00B266D0"/>
    <w:rsid w:val="00B33FAB"/>
    <w:rsid w:val="00B44F37"/>
    <w:rsid w:val="00B967E4"/>
    <w:rsid w:val="00BB5CD3"/>
    <w:rsid w:val="00BD3715"/>
    <w:rsid w:val="00BD3C5B"/>
    <w:rsid w:val="00BE49AD"/>
    <w:rsid w:val="00C12B6A"/>
    <w:rsid w:val="00C3092A"/>
    <w:rsid w:val="00C46730"/>
    <w:rsid w:val="00C47CCC"/>
    <w:rsid w:val="00C52169"/>
    <w:rsid w:val="00C873E4"/>
    <w:rsid w:val="00C91D79"/>
    <w:rsid w:val="00CA258E"/>
    <w:rsid w:val="00CB0E19"/>
    <w:rsid w:val="00CB3432"/>
    <w:rsid w:val="00CB5735"/>
    <w:rsid w:val="00CB59C3"/>
    <w:rsid w:val="00CD08E3"/>
    <w:rsid w:val="00CD4743"/>
    <w:rsid w:val="00D015D4"/>
    <w:rsid w:val="00D06982"/>
    <w:rsid w:val="00D20D18"/>
    <w:rsid w:val="00D5116F"/>
    <w:rsid w:val="00D6762E"/>
    <w:rsid w:val="00D732E3"/>
    <w:rsid w:val="00D87AA9"/>
    <w:rsid w:val="00D90BAD"/>
    <w:rsid w:val="00DA29AD"/>
    <w:rsid w:val="00DA77FF"/>
    <w:rsid w:val="00DC25D9"/>
    <w:rsid w:val="00DC2FC2"/>
    <w:rsid w:val="00DE1BED"/>
    <w:rsid w:val="00E071C4"/>
    <w:rsid w:val="00E32C65"/>
    <w:rsid w:val="00E4651E"/>
    <w:rsid w:val="00E526F2"/>
    <w:rsid w:val="00E9712A"/>
    <w:rsid w:val="00EA450D"/>
    <w:rsid w:val="00EA532E"/>
    <w:rsid w:val="00EB15FA"/>
    <w:rsid w:val="00EB2778"/>
    <w:rsid w:val="00EB4694"/>
    <w:rsid w:val="00EC02C5"/>
    <w:rsid w:val="00EC2379"/>
    <w:rsid w:val="00ED3694"/>
    <w:rsid w:val="00ED73C9"/>
    <w:rsid w:val="00EE4076"/>
    <w:rsid w:val="00F511DD"/>
    <w:rsid w:val="00F72416"/>
    <w:rsid w:val="00F84B99"/>
    <w:rsid w:val="00F9745E"/>
    <w:rsid w:val="00FB3C28"/>
    <w:rsid w:val="00FE2F63"/>
    <w:rsid w:val="00FF0E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F78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style>
  <w:style w:type="paragraph" w:styleId="berschrift1">
    <w:name w:val="heading 1"/>
    <w:basedOn w:val="Standard"/>
    <w:next w:val="Standard"/>
    <w:qFormat/>
    <w:pPr>
      <w:keepNext/>
      <w:numPr>
        <w:numId w:val="16"/>
      </w:numPr>
      <w:spacing w:before="240" w:after="60"/>
      <w:outlineLvl w:val="0"/>
    </w:pPr>
    <w:rPr>
      <w:rFonts w:ascii="Arial" w:hAnsi="Arial"/>
      <w:b/>
      <w:kern w:val="28"/>
      <w:sz w:val="28"/>
    </w:rPr>
  </w:style>
  <w:style w:type="paragraph" w:styleId="berschrift2">
    <w:name w:val="heading 2"/>
    <w:basedOn w:val="Standard"/>
    <w:next w:val="Standard"/>
    <w:qFormat/>
    <w:pPr>
      <w:keepNext/>
      <w:numPr>
        <w:ilvl w:val="1"/>
        <w:numId w:val="16"/>
      </w:numPr>
      <w:spacing w:before="240" w:after="60"/>
      <w:outlineLvl w:val="1"/>
    </w:pPr>
    <w:rPr>
      <w:rFonts w:ascii="Arial" w:hAnsi="Arial"/>
      <w:b/>
      <w:i/>
      <w:sz w:val="24"/>
    </w:rPr>
  </w:style>
  <w:style w:type="paragraph" w:styleId="berschrift3">
    <w:name w:val="heading 3"/>
    <w:basedOn w:val="Standard"/>
    <w:next w:val="Standard"/>
    <w:qFormat/>
    <w:pPr>
      <w:keepNext/>
      <w:numPr>
        <w:ilvl w:val="2"/>
        <w:numId w:val="16"/>
      </w:numPr>
      <w:spacing w:before="240" w:after="60"/>
      <w:outlineLvl w:val="2"/>
    </w:pPr>
    <w:rPr>
      <w:rFonts w:ascii="Arial" w:hAnsi="Arial"/>
      <w:sz w:val="24"/>
    </w:rPr>
  </w:style>
  <w:style w:type="paragraph" w:styleId="berschrift4">
    <w:name w:val="heading 4"/>
    <w:basedOn w:val="Standard"/>
    <w:next w:val="Standard"/>
    <w:qFormat/>
    <w:pPr>
      <w:keepNext/>
      <w:numPr>
        <w:ilvl w:val="3"/>
        <w:numId w:val="16"/>
      </w:numPr>
      <w:spacing w:before="240" w:after="60"/>
      <w:outlineLvl w:val="3"/>
    </w:pPr>
    <w:rPr>
      <w:b/>
      <w:bCs/>
      <w:sz w:val="28"/>
      <w:szCs w:val="28"/>
    </w:rPr>
  </w:style>
  <w:style w:type="paragraph" w:styleId="berschrift5">
    <w:name w:val="heading 5"/>
    <w:basedOn w:val="Standard"/>
    <w:next w:val="Standard"/>
    <w:qFormat/>
    <w:pPr>
      <w:numPr>
        <w:ilvl w:val="4"/>
        <w:numId w:val="16"/>
      </w:numPr>
      <w:spacing w:before="240" w:after="60"/>
      <w:outlineLvl w:val="4"/>
    </w:pPr>
    <w:rPr>
      <w:b/>
      <w:bCs/>
      <w:i/>
      <w:iCs/>
      <w:sz w:val="26"/>
      <w:szCs w:val="26"/>
    </w:rPr>
  </w:style>
  <w:style w:type="paragraph" w:styleId="berschrift6">
    <w:name w:val="heading 6"/>
    <w:basedOn w:val="Standard"/>
    <w:next w:val="Standard"/>
    <w:qFormat/>
    <w:pPr>
      <w:numPr>
        <w:ilvl w:val="5"/>
        <w:numId w:val="16"/>
      </w:numPr>
      <w:spacing w:before="240" w:after="60"/>
      <w:outlineLvl w:val="5"/>
    </w:pPr>
    <w:rPr>
      <w:b/>
      <w:bCs/>
      <w:sz w:val="22"/>
      <w:szCs w:val="22"/>
    </w:rPr>
  </w:style>
  <w:style w:type="paragraph" w:styleId="berschrift7">
    <w:name w:val="heading 7"/>
    <w:basedOn w:val="Standard"/>
    <w:next w:val="Standard"/>
    <w:qFormat/>
    <w:pPr>
      <w:numPr>
        <w:ilvl w:val="6"/>
        <w:numId w:val="16"/>
      </w:numPr>
      <w:spacing w:before="240" w:after="60"/>
      <w:outlineLvl w:val="6"/>
    </w:pPr>
    <w:rPr>
      <w:sz w:val="24"/>
      <w:szCs w:val="24"/>
    </w:rPr>
  </w:style>
  <w:style w:type="paragraph" w:styleId="berschrift8">
    <w:name w:val="heading 8"/>
    <w:basedOn w:val="Standard"/>
    <w:next w:val="Standard"/>
    <w:qFormat/>
    <w:pPr>
      <w:numPr>
        <w:ilvl w:val="7"/>
        <w:numId w:val="16"/>
      </w:numPr>
      <w:spacing w:before="240" w:after="60"/>
      <w:outlineLvl w:val="7"/>
    </w:pPr>
    <w:rPr>
      <w:i/>
      <w:iCs/>
      <w:sz w:val="24"/>
      <w:szCs w:val="24"/>
    </w:rPr>
  </w:style>
  <w:style w:type="paragraph" w:styleId="berschrift9">
    <w:name w:val="heading 9"/>
    <w:basedOn w:val="Standard"/>
    <w:next w:val="Standard"/>
    <w:qFormat/>
    <w:pPr>
      <w:numPr>
        <w:ilvl w:val="8"/>
        <w:numId w:val="16"/>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leissTextformat">
    <w:name w:val="Gleiss Textformat"/>
    <w:pPr>
      <w:spacing w:after="240" w:line="340" w:lineRule="atLeast"/>
      <w:jc w:val="both"/>
    </w:pPr>
    <w:rPr>
      <w:sz w:val="24"/>
    </w:rPr>
  </w:style>
  <w:style w:type="paragraph" w:customStyle="1" w:styleId="GleissDokumententitel">
    <w:name w:val="Gleiss Dokumententitel"/>
    <w:pPr>
      <w:spacing w:before="360" w:after="360" w:line="360" w:lineRule="atLeast"/>
      <w:ind w:left="567" w:right="567"/>
      <w:jc w:val="center"/>
    </w:pPr>
    <w:rPr>
      <w:b/>
      <w:sz w:val="32"/>
    </w:rPr>
  </w:style>
  <w:style w:type="paragraph" w:customStyle="1" w:styleId="UeberschriftInhaltsverzeichnis">
    <w:name w:val="Ueberschrift Inhaltsverzeichnis"/>
    <w:basedOn w:val="GleissTextformat"/>
    <w:next w:val="GleissTextformat"/>
    <w:pPr>
      <w:spacing w:before="360" w:after="720"/>
      <w:jc w:val="center"/>
    </w:pPr>
    <w:rPr>
      <w:b/>
    </w:rPr>
  </w:style>
  <w:style w:type="paragraph" w:customStyle="1" w:styleId="AufzaehlungEnde">
    <w:name w:val="Aufzaehlung Ende"/>
    <w:basedOn w:val="GleissTextformat"/>
    <w:next w:val="GleissTextformat"/>
    <w:pPr>
      <w:numPr>
        <w:numId w:val="2"/>
      </w:numPr>
      <w:tabs>
        <w:tab w:val="clear" w:pos="567"/>
      </w:tabs>
    </w:pPr>
  </w:style>
  <w:style w:type="paragraph" w:customStyle="1" w:styleId="Aufzaehlung">
    <w:name w:val="Aufzaehlung"/>
    <w:basedOn w:val="GleissTextformat"/>
    <w:pPr>
      <w:numPr>
        <w:numId w:val="3"/>
      </w:numPr>
      <w:tabs>
        <w:tab w:val="clear" w:pos="567"/>
      </w:tabs>
    </w:pPr>
  </w:style>
  <w:style w:type="paragraph" w:customStyle="1" w:styleId="9GleissUeberschriftaa">
    <w:name w:val="9. Gleiss Ueberschrift (aa)"/>
    <w:basedOn w:val="GleissTextformat"/>
    <w:next w:val="GleissTextformat"/>
    <w:pPr>
      <w:keepNext/>
      <w:numPr>
        <w:ilvl w:val="8"/>
        <w:numId w:val="1"/>
      </w:numPr>
      <w:tabs>
        <w:tab w:val="clear" w:pos="3402"/>
      </w:tabs>
      <w:outlineLvl w:val="8"/>
    </w:pPr>
  </w:style>
  <w:style w:type="paragraph" w:customStyle="1" w:styleId="8GleissUeberschrifta">
    <w:name w:val="8. Gleiss Ueberschrift (a)"/>
    <w:basedOn w:val="GleissTextformat"/>
    <w:next w:val="GleissTextformat"/>
    <w:pPr>
      <w:keepNext/>
      <w:numPr>
        <w:ilvl w:val="7"/>
        <w:numId w:val="1"/>
      </w:numPr>
      <w:tabs>
        <w:tab w:val="clear" w:pos="2835"/>
      </w:tabs>
      <w:outlineLvl w:val="7"/>
    </w:pPr>
  </w:style>
  <w:style w:type="paragraph" w:customStyle="1" w:styleId="7GleissUeberschrift1">
    <w:name w:val="7. Gleiss Ueberschrift (1)"/>
    <w:basedOn w:val="GleissTextformat"/>
    <w:next w:val="GleissTextformat"/>
    <w:pPr>
      <w:keepNext/>
      <w:numPr>
        <w:ilvl w:val="6"/>
        <w:numId w:val="1"/>
      </w:numPr>
      <w:tabs>
        <w:tab w:val="clear" w:pos="2268"/>
      </w:tabs>
      <w:outlineLvl w:val="6"/>
    </w:pPr>
  </w:style>
  <w:style w:type="paragraph" w:customStyle="1" w:styleId="6GleissUeberschriftaa">
    <w:name w:val="6. Gleiss Ueberschrift aa."/>
    <w:basedOn w:val="GleissTextformat"/>
    <w:next w:val="GleissTextformat"/>
    <w:pPr>
      <w:keepNext/>
      <w:numPr>
        <w:ilvl w:val="5"/>
        <w:numId w:val="1"/>
      </w:numPr>
      <w:tabs>
        <w:tab w:val="clear" w:pos="1701"/>
      </w:tabs>
      <w:outlineLvl w:val="5"/>
    </w:pPr>
  </w:style>
  <w:style w:type="paragraph" w:customStyle="1" w:styleId="5GleissUeberschrifta">
    <w:name w:val="5. Gleiss Ueberschrift a."/>
    <w:basedOn w:val="GleissTextformat"/>
    <w:next w:val="GleissTextformat"/>
    <w:pPr>
      <w:keepNext/>
      <w:numPr>
        <w:ilvl w:val="4"/>
        <w:numId w:val="1"/>
      </w:numPr>
      <w:tabs>
        <w:tab w:val="clear" w:pos="1134"/>
      </w:tabs>
      <w:spacing w:before="120"/>
      <w:outlineLvl w:val="4"/>
    </w:pPr>
  </w:style>
  <w:style w:type="paragraph" w:customStyle="1" w:styleId="4GleissUeberschrift11">
    <w:name w:val="4. Gleiss Ueberschrift 1.1"/>
    <w:basedOn w:val="GleissTextformat"/>
    <w:next w:val="GleissTextformat"/>
    <w:pPr>
      <w:keepNext/>
      <w:numPr>
        <w:ilvl w:val="3"/>
        <w:numId w:val="1"/>
      </w:numPr>
      <w:spacing w:before="120"/>
      <w:outlineLvl w:val="3"/>
    </w:pPr>
  </w:style>
  <w:style w:type="paragraph" w:customStyle="1" w:styleId="3GleissUeberschrift1">
    <w:name w:val="3. Gleiss Ueberschrift 1."/>
    <w:basedOn w:val="GleissTextformat"/>
    <w:next w:val="GleissTextformat"/>
    <w:pPr>
      <w:keepNext/>
      <w:numPr>
        <w:ilvl w:val="2"/>
        <w:numId w:val="1"/>
      </w:numPr>
      <w:spacing w:before="240"/>
      <w:outlineLvl w:val="2"/>
    </w:pPr>
    <w:rPr>
      <w:b/>
    </w:rPr>
  </w:style>
  <w:style w:type="paragraph" w:styleId="Endnotentext">
    <w:name w:val="endnote text"/>
    <w:semiHidden/>
    <w:pPr>
      <w:spacing w:after="120" w:line="260" w:lineRule="atLeast"/>
      <w:ind w:left="567" w:hanging="567"/>
      <w:jc w:val="both"/>
    </w:pPr>
    <w:rPr>
      <w:sz w:val="24"/>
    </w:rPr>
  </w:style>
  <w:style w:type="paragraph" w:customStyle="1" w:styleId="1GleissUeberschriftA">
    <w:name w:val="1. Gleiss Ueberschrift A."/>
    <w:basedOn w:val="GleissTextformat"/>
    <w:next w:val="GleissTextformat"/>
    <w:pPr>
      <w:keepNext/>
      <w:numPr>
        <w:numId w:val="1"/>
      </w:numPr>
      <w:tabs>
        <w:tab w:val="clear" w:pos="567"/>
      </w:tabs>
      <w:spacing w:before="720" w:after="360"/>
      <w:jc w:val="center"/>
      <w:outlineLvl w:val="0"/>
    </w:pPr>
    <w:rPr>
      <w:b/>
    </w:rPr>
  </w:style>
  <w:style w:type="paragraph" w:styleId="Verzeichnis1">
    <w:name w:val="toc 1"/>
    <w:basedOn w:val="GleissTextformat"/>
    <w:next w:val="GleissTextformat"/>
    <w:pPr>
      <w:spacing w:before="240" w:after="160" w:line="260" w:lineRule="atLeast"/>
      <w:ind w:left="567" w:hanging="567"/>
      <w:jc w:val="left"/>
      <w:outlineLvl w:val="0"/>
    </w:pPr>
    <w:rPr>
      <w:b/>
      <w:szCs w:val="24"/>
    </w:rPr>
  </w:style>
  <w:style w:type="paragraph" w:styleId="Verzeichnis2">
    <w:name w:val="toc 2"/>
    <w:basedOn w:val="GleissTextformat"/>
    <w:next w:val="GleissTextformat"/>
    <w:pPr>
      <w:spacing w:before="160" w:after="120" w:line="260" w:lineRule="atLeast"/>
      <w:ind w:left="567" w:hanging="567"/>
      <w:jc w:val="left"/>
      <w:outlineLvl w:val="1"/>
    </w:pPr>
    <w:rPr>
      <w:b/>
      <w:szCs w:val="24"/>
    </w:rPr>
  </w:style>
  <w:style w:type="paragraph" w:styleId="Verzeichnis3">
    <w:name w:val="toc 3"/>
    <w:basedOn w:val="GleissTextformat"/>
    <w:next w:val="GleissTextformat"/>
    <w:pPr>
      <w:spacing w:before="120" w:after="120" w:line="260" w:lineRule="atLeast"/>
      <w:ind w:left="1134" w:hanging="567"/>
      <w:jc w:val="left"/>
    </w:pPr>
    <w:rPr>
      <w:rFonts w:ascii="Times" w:hAnsi="Times"/>
      <w:noProof/>
      <w:szCs w:val="24"/>
    </w:rPr>
  </w:style>
  <w:style w:type="character" w:styleId="Endnotenzeichen">
    <w:name w:val="endnote reference"/>
    <w:semiHidden/>
    <w:rPr>
      <w:rFonts w:ascii="Times New Roman" w:hAnsi="Times New Roman"/>
      <w:sz w:val="24"/>
      <w:vertAlign w:val="superscript"/>
    </w:rPr>
  </w:style>
  <w:style w:type="paragraph" w:styleId="Funotentext">
    <w:name w:val="footnote text"/>
    <w:semiHidden/>
    <w:pPr>
      <w:spacing w:after="120" w:line="260" w:lineRule="atLeast"/>
      <w:ind w:left="567" w:hanging="567"/>
      <w:jc w:val="both"/>
    </w:pPr>
    <w:rPr>
      <w:sz w:val="22"/>
    </w:rPr>
  </w:style>
  <w:style w:type="character" w:styleId="Funotenzeichen">
    <w:name w:val="footnote reference"/>
    <w:semiHidden/>
    <w:rPr>
      <w:rFonts w:ascii="Times New Roman" w:hAnsi="Times New Roman"/>
      <w:dstrike w:val="0"/>
      <w:color w:val="auto"/>
      <w:sz w:val="24"/>
      <w:vertAlign w:val="superscript"/>
    </w:rPr>
  </w:style>
  <w:style w:type="paragraph" w:styleId="Fuzeile">
    <w:name w:val="footer"/>
    <w:pPr>
      <w:tabs>
        <w:tab w:val="right" w:pos="8789"/>
      </w:tabs>
    </w:pPr>
    <w:rPr>
      <w:rFonts w:ascii="Arial" w:hAnsi="Arial"/>
      <w:noProof/>
      <w:sz w:val="15"/>
    </w:rPr>
  </w:style>
  <w:style w:type="paragraph" w:styleId="Kopfzeile">
    <w:name w:val="header"/>
    <w:basedOn w:val="Standard"/>
    <w:pPr>
      <w:tabs>
        <w:tab w:val="center" w:pos="4536"/>
        <w:tab w:val="right" w:pos="9072"/>
      </w:tabs>
    </w:pPr>
    <w:rPr>
      <w:rFonts w:ascii="Arial" w:hAnsi="Arial"/>
      <w:sz w:val="16"/>
    </w:rPr>
  </w:style>
  <w:style w:type="paragraph" w:customStyle="1" w:styleId="2GleissUeberschriftI">
    <w:name w:val="2. Gleiss Ueberschrift I."/>
    <w:basedOn w:val="GleissTextformat"/>
    <w:next w:val="GleissTextformat"/>
    <w:pPr>
      <w:keepNext/>
      <w:numPr>
        <w:ilvl w:val="1"/>
        <w:numId w:val="1"/>
      </w:numPr>
      <w:tabs>
        <w:tab w:val="clear" w:pos="567"/>
      </w:tabs>
      <w:spacing w:before="480"/>
      <w:jc w:val="center"/>
      <w:outlineLvl w:val="1"/>
    </w:pPr>
    <w:rPr>
      <w:b/>
    </w:rPr>
  </w:style>
  <w:style w:type="paragraph" w:customStyle="1" w:styleId="UeberschriftPraeambel">
    <w:name w:val="Ueberschrift Praeambel"/>
    <w:basedOn w:val="GleissTextformat"/>
    <w:next w:val="GleissTextformat"/>
    <w:pPr>
      <w:spacing w:before="360" w:after="720"/>
      <w:jc w:val="center"/>
      <w:outlineLvl w:val="0"/>
    </w:pPr>
    <w:rPr>
      <w:b/>
      <w:noProof/>
    </w:rPr>
  </w:style>
  <w:style w:type="character" w:styleId="Seitenzahl">
    <w:name w:val="page number"/>
    <w:rPr>
      <w:rFonts w:ascii="Times New Roman" w:hAnsi="Times New Roman"/>
      <w:sz w:val="20"/>
    </w:rPr>
  </w:style>
  <w:style w:type="paragraph" w:customStyle="1" w:styleId="Tabellentext">
    <w:name w:val="Tabellentext"/>
    <w:basedOn w:val="GleissTextformat"/>
    <w:pPr>
      <w:spacing w:after="0"/>
    </w:pPr>
  </w:style>
  <w:style w:type="paragraph" w:styleId="Verzeichnis4">
    <w:name w:val="toc 4"/>
    <w:basedOn w:val="GleissTextformat"/>
    <w:next w:val="GleissTextformat"/>
    <w:pPr>
      <w:spacing w:before="100" w:after="100" w:line="260" w:lineRule="atLeast"/>
      <w:ind w:left="1701" w:hanging="567"/>
      <w:jc w:val="left"/>
    </w:pPr>
    <w:rPr>
      <w:szCs w:val="24"/>
    </w:rPr>
  </w:style>
  <w:style w:type="paragraph" w:styleId="Verzeichnis5">
    <w:name w:val="toc 5"/>
    <w:basedOn w:val="GleissTextformat"/>
    <w:next w:val="GleissTextformat"/>
    <w:pPr>
      <w:spacing w:before="80" w:after="80" w:line="260" w:lineRule="atLeast"/>
      <w:ind w:left="2268" w:hanging="567"/>
      <w:jc w:val="left"/>
      <w:outlineLvl w:val="4"/>
    </w:pPr>
    <w:rPr>
      <w:noProof/>
      <w:szCs w:val="24"/>
    </w:rPr>
  </w:style>
  <w:style w:type="paragraph" w:styleId="Verzeichnis6">
    <w:name w:val="toc 6"/>
    <w:basedOn w:val="GleissTextformat"/>
    <w:next w:val="GleissTextformat"/>
    <w:pPr>
      <w:spacing w:before="60" w:after="60" w:line="260" w:lineRule="atLeast"/>
      <w:ind w:left="2835" w:hanging="567"/>
      <w:jc w:val="left"/>
      <w:outlineLvl w:val="5"/>
    </w:pPr>
    <w:rPr>
      <w:szCs w:val="24"/>
    </w:rPr>
  </w:style>
  <w:style w:type="paragraph" w:styleId="Verzeichnis7">
    <w:name w:val="toc 7"/>
    <w:basedOn w:val="GleissTextformat"/>
    <w:next w:val="GleissTextformat"/>
    <w:pPr>
      <w:spacing w:before="60" w:after="60" w:line="260" w:lineRule="atLeast"/>
      <w:ind w:left="3402" w:hanging="567"/>
      <w:jc w:val="left"/>
      <w:outlineLvl w:val="6"/>
    </w:pPr>
    <w:rPr>
      <w:szCs w:val="24"/>
    </w:rPr>
  </w:style>
  <w:style w:type="paragraph" w:styleId="Verzeichnis8">
    <w:name w:val="toc 8"/>
    <w:basedOn w:val="GleissTextformat"/>
    <w:next w:val="GleissTextformat"/>
    <w:pPr>
      <w:spacing w:before="60" w:after="60" w:line="260" w:lineRule="atLeast"/>
      <w:ind w:left="3402" w:hanging="567"/>
      <w:jc w:val="left"/>
      <w:outlineLvl w:val="7"/>
    </w:pPr>
    <w:rPr>
      <w:szCs w:val="24"/>
    </w:rPr>
  </w:style>
  <w:style w:type="paragraph" w:styleId="Verzeichnis9">
    <w:name w:val="toc 9"/>
    <w:basedOn w:val="GleissTextformat"/>
    <w:next w:val="GleissTextformat"/>
    <w:pPr>
      <w:spacing w:before="60" w:after="60" w:line="260" w:lineRule="atLeast"/>
      <w:ind w:left="3402" w:hanging="567"/>
      <w:jc w:val="left"/>
      <w:outlineLvl w:val="8"/>
    </w:pPr>
    <w:rPr>
      <w:szCs w:val="24"/>
    </w:rPr>
  </w:style>
  <w:style w:type="paragraph" w:styleId="Zitat">
    <w:name w:val="Quote"/>
    <w:basedOn w:val="GleissTextformat"/>
    <w:next w:val="GleissTextformat"/>
    <w:qFormat/>
    <w:pPr>
      <w:spacing w:line="260" w:lineRule="atLeast"/>
      <w:ind w:left="567" w:right="567"/>
    </w:pPr>
    <w:rPr>
      <w:i/>
      <w:szCs w:val="22"/>
    </w:rPr>
  </w:style>
  <w:style w:type="paragraph" w:customStyle="1" w:styleId="FunoteimText">
    <w:name w:val="Fußnote im Text"/>
    <w:basedOn w:val="GleissTextformat"/>
    <w:next w:val="GleissTextformat"/>
    <w:pPr>
      <w:spacing w:line="260" w:lineRule="atLeast"/>
      <w:ind w:left="567" w:right="567"/>
    </w:pPr>
    <w:rPr>
      <w:szCs w:val="22"/>
    </w:rPr>
  </w:style>
  <w:style w:type="numbering" w:styleId="111111">
    <w:name w:val="Outline List 2"/>
    <w:basedOn w:val="KeineListe"/>
    <w:pPr>
      <w:numPr>
        <w:numId w:val="14"/>
      </w:numPr>
    </w:pPr>
  </w:style>
  <w:style w:type="numbering" w:styleId="1ai">
    <w:name w:val="Outline List 1"/>
    <w:basedOn w:val="KeineListe"/>
    <w:pPr>
      <w:numPr>
        <w:numId w:val="15"/>
      </w:numPr>
    </w:pPr>
  </w:style>
  <w:style w:type="paragraph" w:styleId="Abbildungsverzeichnis">
    <w:name w:val="table of figures"/>
    <w:basedOn w:val="Standard"/>
    <w:next w:val="Standard"/>
    <w:semiHidden/>
  </w:style>
  <w:style w:type="paragraph" w:styleId="Anrede">
    <w:name w:val="Salutation"/>
    <w:basedOn w:val="Standard"/>
    <w:next w:val="Standard"/>
  </w:style>
  <w:style w:type="numbering" w:styleId="ArtikelAbschnitt">
    <w:name w:val="Outline List 3"/>
    <w:basedOn w:val="KeineListe"/>
    <w:pPr>
      <w:numPr>
        <w:numId w:val="16"/>
      </w:numPr>
    </w:pPr>
  </w:style>
  <w:style w:type="paragraph" w:styleId="Aufzhlungszeichen">
    <w:name w:val="List Bullet"/>
    <w:basedOn w:val="Standard"/>
    <w:pPr>
      <w:numPr>
        <w:numId w:val="4"/>
      </w:numPr>
    </w:pPr>
  </w:style>
  <w:style w:type="paragraph" w:styleId="Aufzhlungszeichen2">
    <w:name w:val="List Bullet 2"/>
    <w:basedOn w:val="Standard"/>
    <w:pPr>
      <w:numPr>
        <w:numId w:val="5"/>
      </w:numPr>
    </w:pPr>
  </w:style>
  <w:style w:type="paragraph" w:styleId="Aufzhlungszeichen3">
    <w:name w:val="List Bullet 3"/>
    <w:basedOn w:val="Standard"/>
    <w:pPr>
      <w:numPr>
        <w:numId w:val="6"/>
      </w:numPr>
    </w:pPr>
  </w:style>
  <w:style w:type="paragraph" w:styleId="Aufzhlungszeichen4">
    <w:name w:val="List Bullet 4"/>
    <w:basedOn w:val="Standard"/>
    <w:pPr>
      <w:numPr>
        <w:numId w:val="7"/>
      </w:numPr>
    </w:pPr>
  </w:style>
  <w:style w:type="paragraph" w:styleId="Aufzhlungszeichen5">
    <w:name w:val="List Bullet 5"/>
    <w:basedOn w:val="Standard"/>
    <w:pPr>
      <w:numPr>
        <w:numId w:val="8"/>
      </w:numPr>
    </w:pPr>
  </w:style>
  <w:style w:type="paragraph" w:styleId="Beschriftung">
    <w:name w:val="caption"/>
    <w:basedOn w:val="Standard"/>
    <w:next w:val="Standard"/>
    <w:qFormat/>
    <w:rPr>
      <w:b/>
      <w:bCs/>
    </w:rPr>
  </w:style>
  <w:style w:type="character" w:customStyle="1" w:styleId="BesuchterHyperlink">
    <w:name w:val="BesuchterHyperlink"/>
    <w:rPr>
      <w:color w:val="606420"/>
      <w:u w:val="single"/>
    </w:rPr>
  </w:style>
  <w:style w:type="paragraph" w:styleId="Blocktext">
    <w:name w:val="Block Text"/>
    <w:basedOn w:val="Standard"/>
    <w:pPr>
      <w:spacing w:after="120"/>
      <w:ind w:left="1440" w:right="1440"/>
    </w:p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character" w:styleId="Fett">
    <w:name w:val="Strong"/>
    <w:qFormat/>
    <w:rPr>
      <w:b/>
      <w:bCs/>
    </w:rPr>
  </w:style>
  <w:style w:type="paragraph" w:styleId="Fu-Endnotenberschrift">
    <w:name w:val="Note Heading"/>
    <w:basedOn w:val="Standard"/>
    <w:next w:val="Standard"/>
  </w:style>
  <w:style w:type="paragraph" w:styleId="Gruformel">
    <w:name w:val="Closing"/>
    <w:basedOn w:val="Standard"/>
    <w:pPr>
      <w:ind w:left="4252"/>
    </w:pPr>
  </w:style>
  <w:style w:type="character" w:styleId="Hervorhebung">
    <w:name w:val="Emphasis"/>
    <w:qFormat/>
    <w:rPr>
      <w:i/>
      <w:iCs/>
    </w:rPr>
  </w:style>
  <w:style w:type="paragraph" w:styleId="HTMLAdresse">
    <w:name w:val="HTML Address"/>
    <w:basedOn w:val="Standard"/>
    <w:rPr>
      <w:i/>
      <w:iCs/>
    </w:rPr>
  </w:style>
  <w:style w:type="character" w:styleId="HTMLAkronym">
    <w:name w:val="HTML Acronym"/>
    <w:basedOn w:val="Absatz-Standardschriftart"/>
  </w:style>
  <w:style w:type="character" w:styleId="HTMLBeispiel">
    <w:name w:val="HTML Sample"/>
    <w:rPr>
      <w:rFonts w:ascii="Courier New" w:hAnsi="Courier New" w:cs="Courier New"/>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Schreibmaschine">
    <w:name w:val="HTML Typewriter"/>
    <w:rPr>
      <w:rFonts w:ascii="Courier New" w:hAnsi="Courier New" w:cs="Courier New"/>
      <w:sz w:val="20"/>
      <w:szCs w:val="20"/>
    </w:rPr>
  </w:style>
  <w:style w:type="character" w:styleId="HTMLTastatur">
    <w:name w:val="HTML Keyboard"/>
    <w:rPr>
      <w:rFonts w:ascii="Courier New" w:hAnsi="Courier New" w:cs="Courier New"/>
      <w:sz w:val="20"/>
      <w:szCs w:val="20"/>
    </w:rPr>
  </w:style>
  <w:style w:type="character" w:styleId="HTMLVariable">
    <w:name w:val="HTML Variable"/>
    <w:rPr>
      <w:i/>
      <w:iCs/>
    </w:rPr>
  </w:style>
  <w:style w:type="paragraph" w:styleId="HTMLVorformatiert">
    <w:name w:val="HTML Preformatted"/>
    <w:basedOn w:val="Standard"/>
    <w:rPr>
      <w:rFonts w:ascii="Courier New" w:hAnsi="Courier New" w:cs="Courier New"/>
    </w:rPr>
  </w:style>
  <w:style w:type="character" w:styleId="HTMLZitat">
    <w:name w:val="HTML Cite"/>
    <w:rPr>
      <w:i/>
      <w:iCs/>
    </w:rPr>
  </w:style>
  <w:style w:type="character" w:styleId="Hyperlink">
    <w:name w:val="Hyperlink"/>
    <w:rPr>
      <w:color w:val="0000FF"/>
      <w:u w:val="single"/>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styleId="Kommentarzeichen">
    <w:name w:val="annotation reference"/>
    <w:semiHidden/>
    <w:rPr>
      <w:sz w:val="16"/>
      <w:szCs w:val="16"/>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9"/>
      </w:numPr>
    </w:pPr>
  </w:style>
  <w:style w:type="paragraph" w:styleId="Listennummer2">
    <w:name w:val="List Number 2"/>
    <w:basedOn w:val="Standard"/>
    <w:pPr>
      <w:numPr>
        <w:numId w:val="10"/>
      </w:numPr>
    </w:pPr>
  </w:style>
  <w:style w:type="paragraph" w:styleId="Listennummer3">
    <w:name w:val="List Number 3"/>
    <w:basedOn w:val="Standard"/>
    <w:pPr>
      <w:numPr>
        <w:numId w:val="11"/>
      </w:numPr>
    </w:pPr>
  </w:style>
  <w:style w:type="paragraph" w:styleId="Listennummer4">
    <w:name w:val="List Number 4"/>
    <w:basedOn w:val="Standard"/>
    <w:pPr>
      <w:numPr>
        <w:numId w:val="12"/>
      </w:numPr>
    </w:pPr>
  </w:style>
  <w:style w:type="paragraph" w:styleId="Listennummer5">
    <w:name w:val="List Number 5"/>
    <w:basedOn w:val="Standard"/>
    <w:pPr>
      <w:numPr>
        <w:numId w:val="13"/>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ascii="Arial" w:hAnsi="Arial" w:cs="Arial"/>
      <w:b/>
      <w:bCs/>
      <w:sz w:val="24"/>
      <w:szCs w:val="24"/>
    </w:rPr>
  </w:style>
  <w:style w:type="paragraph" w:styleId="Sprechblasentext">
    <w:name w:val="Balloon Text"/>
    <w:basedOn w:val="Standard"/>
    <w:semiHidden/>
    <w:rPr>
      <w:rFonts w:ascii="Tahoma" w:hAnsi="Tahoma" w:cs="Tahoma"/>
      <w:sz w:val="16"/>
      <w:szCs w:val="16"/>
    </w:rPr>
  </w:style>
  <w:style w:type="paragraph" w:styleId="StandardWeb">
    <w:name w:val="Normal (Web)"/>
    <w:basedOn w:val="Standard"/>
    <w:rPr>
      <w:sz w:val="24"/>
      <w:szCs w:val="24"/>
    </w:rPr>
  </w:style>
  <w:style w:type="paragraph" w:styleId="Standardeinzug">
    <w:name w:val="Normal Indent"/>
    <w:basedOn w:val="Standard"/>
    <w:pPr>
      <w:ind w:left="708"/>
    </w:pPr>
  </w:style>
  <w:style w:type="table" w:styleId="Tabelle3D-Effekt1">
    <w:name w:val="Table 3D effects 1"/>
    <w:basedOn w:val="NormaleTabell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pPr>
      <w:spacing w:after="12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szCs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rPr>
      <w:rFonts w:ascii="Arial" w:hAnsi="Arial" w:cs="Arial"/>
    </w:rPr>
  </w:style>
  <w:style w:type="paragraph" w:styleId="Umschlagadresse">
    <w:name w:val="envelope address"/>
    <w:basedOn w:val="Standard"/>
    <w:pPr>
      <w:framePr w:w="4320" w:h="2160" w:hRule="exact" w:hSpace="141" w:wrap="auto" w:hAnchor="page" w:xAlign="center" w:yAlign="bottom"/>
      <w:ind w:left="1"/>
    </w:pPr>
    <w:rPr>
      <w:rFonts w:ascii="Arial" w:hAnsi="Arial" w:cs="Arial"/>
      <w:sz w:val="24"/>
      <w:szCs w:val="24"/>
    </w:rPr>
  </w:style>
  <w:style w:type="paragraph" w:styleId="Unterschrift">
    <w:name w:val="Signature"/>
    <w:basedOn w:val="Standard"/>
    <w:pPr>
      <w:ind w:left="4252"/>
    </w:pPr>
  </w:style>
  <w:style w:type="paragraph" w:styleId="Untertitel">
    <w:name w:val="Subtitle"/>
    <w:basedOn w:val="Standard"/>
    <w:qFormat/>
    <w:pPr>
      <w:spacing w:after="60"/>
      <w:jc w:val="center"/>
      <w:outlineLvl w:val="1"/>
    </w:pPr>
    <w:rPr>
      <w:rFonts w:ascii="Arial" w:hAnsi="Arial" w:cs="Arial"/>
      <w:sz w:val="24"/>
      <w:szCs w:val="24"/>
    </w:rPr>
  </w:style>
  <w:style w:type="character" w:styleId="Zeilennummer">
    <w:name w:val="line number"/>
    <w:basedOn w:val="Absatz-Standardschriftart"/>
  </w:style>
  <w:style w:type="paragraph" w:customStyle="1" w:styleId="4P-VertragUeberschrift1">
    <w:name w:val="4. P-Vertrag Ueberschrift 1."/>
    <w:basedOn w:val="GleissTextformat"/>
    <w:next w:val="GleissTextformat"/>
    <w:pPr>
      <w:keepNext/>
      <w:numPr>
        <w:ilvl w:val="3"/>
        <w:numId w:val="17"/>
      </w:numPr>
      <w:spacing w:before="120"/>
      <w:outlineLvl w:val="3"/>
    </w:pPr>
  </w:style>
  <w:style w:type="paragraph" w:customStyle="1" w:styleId="5P-VertragUeberschrifta">
    <w:name w:val="5. P-Vertrag Ueberschrift a."/>
    <w:basedOn w:val="GleissTextformat"/>
    <w:next w:val="GleissTextformat"/>
    <w:pPr>
      <w:keepNext/>
      <w:numPr>
        <w:ilvl w:val="4"/>
        <w:numId w:val="17"/>
      </w:numPr>
      <w:spacing w:before="120"/>
      <w:outlineLvl w:val="4"/>
    </w:pPr>
  </w:style>
  <w:style w:type="paragraph" w:customStyle="1" w:styleId="6P-VertragUeberschriftaa">
    <w:name w:val="6. P-Vertrag Ueberschrift aa."/>
    <w:basedOn w:val="GleissTextformat"/>
    <w:next w:val="GleissTextformat"/>
    <w:pPr>
      <w:keepNext/>
      <w:numPr>
        <w:ilvl w:val="5"/>
        <w:numId w:val="17"/>
      </w:numPr>
      <w:outlineLvl w:val="5"/>
    </w:pPr>
  </w:style>
  <w:style w:type="paragraph" w:customStyle="1" w:styleId="7P-VertragUeberschrift1">
    <w:name w:val="7. P-Vertrag Ueberschrift (1)"/>
    <w:basedOn w:val="GleissTextformat"/>
    <w:next w:val="GleissTextformat"/>
    <w:pPr>
      <w:keepNext/>
      <w:numPr>
        <w:ilvl w:val="6"/>
        <w:numId w:val="17"/>
      </w:numPr>
      <w:outlineLvl w:val="6"/>
    </w:pPr>
  </w:style>
  <w:style w:type="paragraph" w:customStyle="1" w:styleId="8P-VertragUeberschrifta">
    <w:name w:val="8. P-Vertrag Ueberschrift (a)"/>
    <w:basedOn w:val="GleissTextformat"/>
    <w:next w:val="GleissTextformat"/>
    <w:pPr>
      <w:keepNext/>
      <w:numPr>
        <w:ilvl w:val="7"/>
        <w:numId w:val="17"/>
      </w:numPr>
      <w:outlineLvl w:val="7"/>
    </w:pPr>
  </w:style>
  <w:style w:type="paragraph" w:customStyle="1" w:styleId="9P-VertragUeberschriftaa">
    <w:name w:val="9. P-Vertrag Ueberschrift (aa)"/>
    <w:basedOn w:val="GleissTextformat"/>
    <w:next w:val="GleissTextformat"/>
    <w:pPr>
      <w:keepNext/>
      <w:numPr>
        <w:ilvl w:val="8"/>
        <w:numId w:val="17"/>
      </w:numPr>
      <w:outlineLvl w:val="8"/>
    </w:pPr>
  </w:style>
  <w:style w:type="paragraph" w:customStyle="1" w:styleId="3P-VertragUeberschriftP1">
    <w:name w:val="3. P-Vertrag Ueberschrift P1"/>
    <w:basedOn w:val="GleissTextformat"/>
    <w:next w:val="GleissTextformat"/>
    <w:pPr>
      <w:keepNext/>
      <w:numPr>
        <w:ilvl w:val="2"/>
        <w:numId w:val="17"/>
      </w:numPr>
      <w:spacing w:before="240"/>
      <w:outlineLvl w:val="2"/>
    </w:pPr>
    <w:rPr>
      <w:b/>
    </w:rPr>
  </w:style>
  <w:style w:type="paragraph" w:customStyle="1" w:styleId="1P-VertragUeberschriftA">
    <w:name w:val="1. P-Vertrag Ueberschrift A."/>
    <w:basedOn w:val="GleissTextformat"/>
    <w:next w:val="GleissTextformat"/>
    <w:pPr>
      <w:keepNext/>
      <w:numPr>
        <w:numId w:val="17"/>
      </w:numPr>
      <w:spacing w:before="720" w:after="360"/>
      <w:jc w:val="center"/>
      <w:outlineLvl w:val="0"/>
    </w:pPr>
    <w:rPr>
      <w:b/>
    </w:rPr>
  </w:style>
  <w:style w:type="paragraph" w:customStyle="1" w:styleId="2P-VertragUeberschriftI">
    <w:name w:val="2. P-Vertrag Ueberschrift I."/>
    <w:basedOn w:val="GleissTextformat"/>
    <w:next w:val="GleissTextformat"/>
    <w:pPr>
      <w:keepNext/>
      <w:numPr>
        <w:ilvl w:val="1"/>
        <w:numId w:val="17"/>
      </w:numPr>
      <w:spacing w:before="480"/>
      <w:jc w:val="center"/>
      <w:outlineLvl w:val="1"/>
    </w:pPr>
    <w:rPr>
      <w:b/>
    </w:rPr>
  </w:style>
  <w:style w:type="paragraph" w:customStyle="1" w:styleId="GleissEinzug1cm">
    <w:name w:val="Gleiss Einzug 1cm"/>
    <w:basedOn w:val="Standard"/>
    <w:rsid w:val="007A4BFB"/>
    <w:pPr>
      <w:spacing w:after="200" w:line="300" w:lineRule="atLeast"/>
      <w:ind w:left="567"/>
      <w:jc w:val="both"/>
    </w:pPr>
    <w:rPr>
      <w:sz w:val="22"/>
    </w:rPr>
  </w:style>
  <w:style w:type="character" w:customStyle="1" w:styleId="NichtaufgelsteErwhnung1">
    <w:name w:val="Nicht aufgelöste Erwähnung1"/>
    <w:uiPriority w:val="99"/>
    <w:semiHidden/>
    <w:unhideWhenUsed/>
    <w:rsid w:val="001474D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19599">
      <w:bodyDiv w:val="1"/>
      <w:marLeft w:val="0"/>
      <w:marRight w:val="0"/>
      <w:marTop w:val="0"/>
      <w:marBottom w:val="0"/>
      <w:divBdr>
        <w:top w:val="none" w:sz="0" w:space="0" w:color="auto"/>
        <w:left w:val="none" w:sz="0" w:space="0" w:color="auto"/>
        <w:bottom w:val="none" w:sz="0" w:space="0" w:color="auto"/>
        <w:right w:val="none" w:sz="0" w:space="0" w:color="auto"/>
      </w:divBdr>
      <w:divsChild>
        <w:div w:id="519704190">
          <w:marLeft w:val="0"/>
          <w:marRight w:val="0"/>
          <w:marTop w:val="0"/>
          <w:marBottom w:val="0"/>
          <w:divBdr>
            <w:top w:val="none" w:sz="0" w:space="0" w:color="auto"/>
            <w:left w:val="none" w:sz="0" w:space="0" w:color="auto"/>
            <w:bottom w:val="none" w:sz="0" w:space="0" w:color="auto"/>
            <w:right w:val="none" w:sz="0" w:space="0" w:color="auto"/>
          </w:divBdr>
          <w:divsChild>
            <w:div w:id="23162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F9DBD-A911-4F8C-8D1E-76761048E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3085</Words>
  <Characters>19437</Characters>
  <Application>Microsoft Office Word</Application>
  <DocSecurity>0</DocSecurity>
  <Lines>161</Lines>
  <Paragraphs>44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22478</CharactersWithSpaces>
  <SharedDoc>false</SharedDoc>
  <HLinks>
    <vt:vector size="6" baseType="variant">
      <vt:variant>
        <vt:i4>3801139</vt:i4>
      </vt:variant>
      <vt:variant>
        <vt:i4>0</vt:i4>
      </vt:variant>
      <vt:variant>
        <vt:i4>0</vt:i4>
      </vt:variant>
      <vt:variant>
        <vt:i4>5</vt:i4>
      </vt:variant>
      <vt:variant>
        <vt:lpwstr>http://www.gelita.com/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2019-07-24T11:27:00Z</dcterms:created>
  <dcterms:modified xsi:type="dcterms:W3CDTF">2019-07-24T11:27:00Z</dcterms:modified>
</cp:coreProperties>
</file>