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222" w:rsidRPr="00016222" w:rsidRDefault="00447889" w:rsidP="00016222">
      <w:pPr>
        <w:tabs>
          <w:tab w:val="right" w:pos="9360"/>
        </w:tabs>
        <w:rPr>
          <w:rFonts w:ascii="Arial" w:hAnsi="Arial"/>
          <w:color w:val="333333"/>
          <w:szCs w:val="20"/>
          <w:lang w:val="en-US" w:eastAsia="en-US"/>
        </w:rPr>
      </w:pPr>
      <w:r>
        <w:rPr>
          <w:rFonts w:ascii="Arial" w:hAnsi="Arial"/>
          <w:b/>
          <w:color w:val="333333"/>
          <w:sz w:val="30"/>
          <w:szCs w:val="20"/>
          <w:lang w:val="en-US" w:eastAsia="en-US"/>
        </w:rPr>
        <w:t>PRESS RELEASE</w:t>
      </w:r>
      <w:r w:rsidR="00016222" w:rsidRPr="00016222">
        <w:rPr>
          <w:rFonts w:ascii="Arial" w:hAnsi="Arial"/>
          <w:b/>
          <w:color w:val="333333"/>
          <w:sz w:val="30"/>
          <w:szCs w:val="20"/>
          <w:lang w:val="en-US" w:eastAsia="en-US"/>
        </w:rPr>
        <w:tab/>
      </w:r>
      <w:r w:rsidR="0009503D">
        <w:rPr>
          <w:rFonts w:ascii="Arial" w:hAnsi="Arial"/>
          <w:color w:val="333333"/>
          <w:szCs w:val="20"/>
          <w:lang w:val="en-US" w:eastAsia="en-US"/>
        </w:rPr>
        <w:t xml:space="preserve">November </w:t>
      </w:r>
      <w:r w:rsidR="00016222">
        <w:rPr>
          <w:rFonts w:ascii="Arial" w:hAnsi="Arial"/>
          <w:color w:val="333333"/>
          <w:szCs w:val="20"/>
          <w:lang w:val="en-US" w:eastAsia="en-US"/>
        </w:rPr>
        <w:t>201</w:t>
      </w:r>
      <w:r w:rsidR="00F4189C">
        <w:rPr>
          <w:rFonts w:ascii="Arial" w:hAnsi="Arial"/>
          <w:color w:val="333333"/>
          <w:szCs w:val="20"/>
          <w:lang w:val="en-US" w:eastAsia="en-US"/>
        </w:rPr>
        <w:t>6</w:t>
      </w:r>
    </w:p>
    <w:p w:rsidR="00016222" w:rsidRPr="00016222" w:rsidRDefault="00016222" w:rsidP="00C573D9">
      <w:pPr>
        <w:rPr>
          <w:rFonts w:ascii="Arial" w:hAnsi="Arial" w:cs="Arial"/>
          <w:b/>
          <w:lang w:val="en-US"/>
        </w:rPr>
      </w:pPr>
    </w:p>
    <w:p w:rsidR="00717532" w:rsidRPr="00717532" w:rsidRDefault="00717532" w:rsidP="00713644">
      <w:pPr>
        <w:rPr>
          <w:rFonts w:ascii="Arial" w:hAnsi="Arial" w:cs="Arial"/>
          <w:b/>
          <w:color w:val="FF9900"/>
          <w:sz w:val="48"/>
          <w:szCs w:val="48"/>
          <w:lang w:val="en-GB"/>
        </w:rPr>
      </w:pPr>
      <w:r w:rsidRPr="00717532">
        <w:rPr>
          <w:rFonts w:ascii="Arial" w:hAnsi="Arial" w:cs="Arial"/>
          <w:b/>
          <w:color w:val="FF9900"/>
          <w:sz w:val="48"/>
          <w:szCs w:val="48"/>
          <w:lang w:val="en-GB"/>
        </w:rPr>
        <w:t xml:space="preserve">Cutting Edge Solution </w:t>
      </w:r>
    </w:p>
    <w:p w:rsidR="00447889" w:rsidRPr="00D65C5E" w:rsidRDefault="000B6540" w:rsidP="00713644">
      <w:pPr>
        <w:rPr>
          <w:sz w:val="29"/>
          <w:szCs w:val="29"/>
          <w:lang w:val="en-US"/>
        </w:rPr>
      </w:pPr>
      <w:r w:rsidRPr="00D65C5E">
        <w:rPr>
          <w:rFonts w:ascii="Arial" w:hAnsi="Arial" w:cs="Arial"/>
          <w:b/>
          <w:color w:val="FF9900"/>
          <w:sz w:val="29"/>
          <w:szCs w:val="29"/>
          <w:lang w:val="en-GB"/>
        </w:rPr>
        <w:t xml:space="preserve">Incredible </w:t>
      </w:r>
      <w:r w:rsidR="00447889" w:rsidRPr="00D65C5E">
        <w:rPr>
          <w:rFonts w:ascii="Arial" w:hAnsi="Arial" w:cs="Arial"/>
          <w:b/>
          <w:color w:val="FF9900"/>
          <w:sz w:val="29"/>
          <w:szCs w:val="29"/>
          <w:lang w:val="en-GB"/>
        </w:rPr>
        <w:t>New Use for Protein</w:t>
      </w:r>
      <w:r w:rsidR="00D65C5E" w:rsidRPr="00D65C5E">
        <w:rPr>
          <w:rFonts w:ascii="Arial" w:hAnsi="Arial" w:cs="Arial"/>
          <w:b/>
          <w:color w:val="FF9900"/>
          <w:sz w:val="29"/>
          <w:szCs w:val="29"/>
          <w:lang w:val="en-GB"/>
        </w:rPr>
        <w:t>: Me</w:t>
      </w:r>
      <w:r w:rsidR="00A53F29" w:rsidRPr="00D65C5E">
        <w:rPr>
          <w:rFonts w:ascii="Arial" w:hAnsi="Arial" w:cs="Arial"/>
          <w:b/>
          <w:color w:val="FF9900"/>
          <w:sz w:val="29"/>
          <w:szCs w:val="29"/>
          <w:lang w:val="en-GB"/>
        </w:rPr>
        <w:t xml:space="preserve">talworking Cooling &amp; </w:t>
      </w:r>
      <w:r w:rsidR="00447889" w:rsidRPr="00D65C5E">
        <w:rPr>
          <w:rFonts w:ascii="Arial" w:hAnsi="Arial" w:cs="Arial"/>
          <w:b/>
          <w:color w:val="FF9900"/>
          <w:sz w:val="29"/>
          <w:szCs w:val="29"/>
          <w:lang w:val="en-GB"/>
        </w:rPr>
        <w:t>Lubrication</w:t>
      </w:r>
    </w:p>
    <w:p w:rsidR="005468AC" w:rsidRPr="00AA4746" w:rsidRDefault="005468AC" w:rsidP="00713644">
      <w:pPr>
        <w:rPr>
          <w:rFonts w:ascii="Arial" w:hAnsi="Arial" w:cs="Arial"/>
          <w:lang w:val="en-US"/>
        </w:rPr>
      </w:pPr>
    </w:p>
    <w:p w:rsidR="00447889" w:rsidRPr="00AA4746" w:rsidRDefault="00447889" w:rsidP="00713644">
      <w:pPr>
        <w:rPr>
          <w:rFonts w:ascii="Arial" w:hAnsi="Arial" w:cs="Arial"/>
          <w:lang w:val="en-US"/>
        </w:rPr>
      </w:pPr>
      <w:r w:rsidRPr="00AA4746">
        <w:rPr>
          <w:rFonts w:ascii="Arial" w:hAnsi="Arial" w:cs="Arial"/>
          <w:lang w:val="en-US"/>
        </w:rPr>
        <w:t xml:space="preserve">GELITA has developed a </w:t>
      </w:r>
      <w:r w:rsidR="005468AC" w:rsidRPr="00AA4746">
        <w:rPr>
          <w:rFonts w:ascii="Arial" w:hAnsi="Arial" w:cs="Arial"/>
          <w:lang w:val="en-US"/>
        </w:rPr>
        <w:t xml:space="preserve">functional protein to </w:t>
      </w:r>
      <w:r w:rsidR="00BF56E4" w:rsidRPr="00BF56E4">
        <w:rPr>
          <w:rFonts w:ascii="Arial" w:hAnsi="Arial" w:cs="Arial"/>
          <w:lang w:val="en-US"/>
        </w:rPr>
        <w:t>revolutionize</w:t>
      </w:r>
      <w:r w:rsidR="005468AC" w:rsidRPr="00AA4746">
        <w:rPr>
          <w:rFonts w:ascii="Arial" w:hAnsi="Arial" w:cs="Arial"/>
          <w:lang w:val="en-US"/>
        </w:rPr>
        <w:t xml:space="preserve"> the met</w:t>
      </w:r>
      <w:r w:rsidR="00BF56E4">
        <w:rPr>
          <w:rFonts w:ascii="Arial" w:hAnsi="Arial" w:cs="Arial"/>
          <w:lang w:val="en-US"/>
        </w:rPr>
        <w:t>al</w:t>
      </w:r>
      <w:r w:rsidR="005468AC" w:rsidRPr="00AA4746">
        <w:rPr>
          <w:rFonts w:ascii="Arial" w:hAnsi="Arial" w:cs="Arial"/>
          <w:lang w:val="en-US"/>
        </w:rPr>
        <w:t xml:space="preserve">working industry. </w:t>
      </w:r>
      <w:proofErr w:type="spellStart"/>
      <w:r w:rsidR="002D5710" w:rsidRPr="00AA4746">
        <w:rPr>
          <w:rFonts w:ascii="Arial" w:hAnsi="Arial" w:cs="Arial"/>
          <w:lang w:val="en-US"/>
        </w:rPr>
        <w:t>GELITA</w:t>
      </w:r>
      <w:proofErr w:type="spellEnd"/>
      <w:r w:rsidR="00363F85">
        <w:rPr>
          <w:rFonts w:ascii="Arial" w:hAnsi="Arial" w:cs="Arial"/>
          <w:lang w:val="en-US"/>
        </w:rPr>
        <w:t>, with its latest invention</w:t>
      </w:r>
      <w:r w:rsidR="002D5710" w:rsidRPr="00AA4746">
        <w:rPr>
          <w:rFonts w:ascii="Arial" w:hAnsi="Arial" w:cs="Arial"/>
          <w:lang w:val="en-US"/>
        </w:rPr>
        <w:t xml:space="preserve"> </w:t>
      </w:r>
      <w:proofErr w:type="spellStart"/>
      <w:r w:rsidR="002D5710" w:rsidRPr="00AA4746">
        <w:rPr>
          <w:rFonts w:ascii="Arial" w:hAnsi="Arial" w:cs="Arial"/>
          <w:lang w:val="en-US"/>
        </w:rPr>
        <w:t>NOVOTEC</w:t>
      </w:r>
      <w:proofErr w:type="spellEnd"/>
      <w:r w:rsidR="002D5710" w:rsidRPr="00AA4746">
        <w:rPr>
          <w:rFonts w:ascii="Arial" w:hAnsi="Arial" w:cs="Arial"/>
          <w:lang w:val="en-US"/>
        </w:rPr>
        <w:t>® CL 800</w:t>
      </w:r>
      <w:r w:rsidR="00363F85">
        <w:rPr>
          <w:rFonts w:ascii="Arial" w:hAnsi="Arial" w:cs="Arial"/>
          <w:lang w:val="en-US"/>
        </w:rPr>
        <w:t xml:space="preserve">, </w:t>
      </w:r>
      <w:r w:rsidR="00BF56E4">
        <w:rPr>
          <w:rFonts w:ascii="Arial" w:hAnsi="Arial" w:cs="Arial"/>
          <w:lang w:val="en-US"/>
        </w:rPr>
        <w:t xml:space="preserve">facilitates the production of </w:t>
      </w:r>
      <w:r w:rsidR="00906017">
        <w:rPr>
          <w:rFonts w:ascii="Arial" w:hAnsi="Arial" w:cs="Arial"/>
          <w:lang w:val="en-US"/>
        </w:rPr>
        <w:t xml:space="preserve">water-miscible </w:t>
      </w:r>
      <w:r w:rsidR="00BF56E4">
        <w:rPr>
          <w:rFonts w:ascii="Arial" w:hAnsi="Arial" w:cs="Arial"/>
          <w:lang w:val="en-US"/>
        </w:rPr>
        <w:t>synthetic and semi-synthetic metalworking fluids with combined</w:t>
      </w:r>
      <w:r w:rsidR="00BF56E4" w:rsidRPr="00BF56E4">
        <w:rPr>
          <w:rFonts w:ascii="Arial" w:hAnsi="Arial" w:cs="Arial"/>
          <w:lang w:val="en-US"/>
        </w:rPr>
        <w:t xml:space="preserve"> advantages that previously seemed incompatible</w:t>
      </w:r>
      <w:r w:rsidR="00BF56E4">
        <w:rPr>
          <w:rFonts w:ascii="Arial" w:hAnsi="Arial" w:cs="Arial"/>
          <w:lang w:val="en-US"/>
        </w:rPr>
        <w:t>: Cooling power, lubrication performance and skin compatibility.</w:t>
      </w:r>
    </w:p>
    <w:p w:rsidR="00363F85" w:rsidRDefault="00363F85" w:rsidP="00713644">
      <w:pPr>
        <w:rPr>
          <w:rFonts w:ascii="Arial" w:hAnsi="Arial" w:cs="Arial"/>
          <w:lang w:val="en-US"/>
        </w:rPr>
      </w:pPr>
    </w:p>
    <w:p w:rsidR="00447889" w:rsidRPr="00AA4746" w:rsidRDefault="00447889" w:rsidP="00713644">
      <w:pPr>
        <w:rPr>
          <w:rFonts w:ascii="Arial" w:hAnsi="Arial" w:cs="Arial"/>
          <w:lang w:val="en-US"/>
        </w:rPr>
      </w:pPr>
      <w:r w:rsidRPr="00AA4746">
        <w:rPr>
          <w:rFonts w:ascii="Arial" w:hAnsi="Arial" w:cs="Arial"/>
          <w:lang w:val="en-US"/>
        </w:rPr>
        <w:t xml:space="preserve">In the </w:t>
      </w:r>
      <w:r w:rsidR="001D3599">
        <w:rPr>
          <w:rFonts w:ascii="Arial" w:hAnsi="Arial" w:cs="Arial"/>
          <w:lang w:val="en-US"/>
        </w:rPr>
        <w:t>metalworking</w:t>
      </w:r>
      <w:r w:rsidRPr="00AA4746">
        <w:rPr>
          <w:rFonts w:ascii="Arial" w:hAnsi="Arial" w:cs="Arial"/>
          <w:lang w:val="en-US"/>
        </w:rPr>
        <w:t xml:space="preserve"> industry, cooling lubricants are indispensable for protecting work pieces and </w:t>
      </w:r>
      <w:r w:rsidR="000B6540" w:rsidRPr="00AA4746">
        <w:rPr>
          <w:rFonts w:ascii="Arial" w:hAnsi="Arial" w:cs="Arial"/>
          <w:lang w:val="en-US"/>
        </w:rPr>
        <w:t xml:space="preserve">equipment </w:t>
      </w:r>
      <w:r w:rsidRPr="00AA4746">
        <w:rPr>
          <w:rFonts w:ascii="Arial" w:hAnsi="Arial" w:cs="Arial"/>
          <w:lang w:val="en-US"/>
        </w:rPr>
        <w:t xml:space="preserve">against </w:t>
      </w:r>
      <w:r w:rsidR="00386059">
        <w:rPr>
          <w:rFonts w:ascii="Arial" w:hAnsi="Arial" w:cs="Arial"/>
          <w:lang w:val="en-US"/>
        </w:rPr>
        <w:t>abrasive wear</w:t>
      </w:r>
      <w:r w:rsidR="007C16E4" w:rsidRPr="00AA4746">
        <w:rPr>
          <w:rFonts w:ascii="Arial" w:hAnsi="Arial" w:cs="Arial"/>
          <w:lang w:val="en-US"/>
        </w:rPr>
        <w:t xml:space="preserve"> </w:t>
      </w:r>
      <w:r w:rsidRPr="00AA4746">
        <w:rPr>
          <w:rFonts w:ascii="Arial" w:hAnsi="Arial" w:cs="Arial"/>
          <w:lang w:val="en-US"/>
        </w:rPr>
        <w:t xml:space="preserve">and overheating during lathing, drilling, milling or grinding. Conventional cooling lubricants </w:t>
      </w:r>
      <w:r w:rsidR="000B6540" w:rsidRPr="00AA4746">
        <w:rPr>
          <w:rFonts w:ascii="Arial" w:hAnsi="Arial" w:cs="Arial"/>
          <w:lang w:val="en-US"/>
        </w:rPr>
        <w:t xml:space="preserve">are generally </w:t>
      </w:r>
      <w:r w:rsidRPr="00AA4746">
        <w:rPr>
          <w:rFonts w:ascii="Arial" w:hAnsi="Arial" w:cs="Arial"/>
          <w:lang w:val="en-US"/>
        </w:rPr>
        <w:t>oil-in-water emulsion</w:t>
      </w:r>
      <w:r w:rsidR="000B6540" w:rsidRPr="00AA4746">
        <w:rPr>
          <w:rFonts w:ascii="Arial" w:hAnsi="Arial" w:cs="Arial"/>
          <w:lang w:val="en-US"/>
        </w:rPr>
        <w:t xml:space="preserve">s where the </w:t>
      </w:r>
      <w:r w:rsidRPr="00AA4746">
        <w:rPr>
          <w:rFonts w:ascii="Arial" w:hAnsi="Arial" w:cs="Arial"/>
          <w:lang w:val="en-US"/>
        </w:rPr>
        <w:t xml:space="preserve">oil is used for lubrication and the water </w:t>
      </w:r>
      <w:r w:rsidR="000B6540" w:rsidRPr="00AA4746">
        <w:rPr>
          <w:rFonts w:ascii="Arial" w:hAnsi="Arial" w:cs="Arial"/>
          <w:lang w:val="en-US"/>
        </w:rPr>
        <w:t xml:space="preserve">is used </w:t>
      </w:r>
      <w:r w:rsidRPr="00AA4746">
        <w:rPr>
          <w:rFonts w:ascii="Arial" w:hAnsi="Arial" w:cs="Arial"/>
          <w:lang w:val="en-US"/>
        </w:rPr>
        <w:t xml:space="preserve">for cooling. </w:t>
      </w:r>
      <w:r w:rsidR="000B6540" w:rsidRPr="00AA4746">
        <w:rPr>
          <w:rFonts w:ascii="Arial" w:hAnsi="Arial" w:cs="Arial"/>
          <w:lang w:val="en-US"/>
        </w:rPr>
        <w:t xml:space="preserve">Unfortunately, </w:t>
      </w:r>
      <w:r w:rsidRPr="00AA4746">
        <w:rPr>
          <w:rFonts w:ascii="Arial" w:hAnsi="Arial" w:cs="Arial"/>
          <w:lang w:val="en-US"/>
        </w:rPr>
        <w:t xml:space="preserve">the </w:t>
      </w:r>
      <w:r w:rsidR="000B6540" w:rsidRPr="00AA4746">
        <w:rPr>
          <w:rFonts w:ascii="Arial" w:hAnsi="Arial" w:cs="Arial"/>
          <w:lang w:val="en-US"/>
        </w:rPr>
        <w:t xml:space="preserve">oil does not dissipate any heat - </w:t>
      </w:r>
      <w:r w:rsidRPr="00AA4746">
        <w:rPr>
          <w:rFonts w:ascii="Arial" w:hAnsi="Arial" w:cs="Arial"/>
          <w:lang w:val="en-US"/>
        </w:rPr>
        <w:t>preventing heat from being effectively transported away from the work piece. In addition, during metal</w:t>
      </w:r>
      <w:r w:rsidR="000B6540" w:rsidRPr="00AA4746">
        <w:rPr>
          <w:rFonts w:ascii="Arial" w:hAnsi="Arial" w:cs="Arial"/>
          <w:lang w:val="en-US"/>
        </w:rPr>
        <w:t xml:space="preserve"> </w:t>
      </w:r>
      <w:r w:rsidRPr="00AA4746">
        <w:rPr>
          <w:rFonts w:ascii="Arial" w:hAnsi="Arial" w:cs="Arial"/>
          <w:lang w:val="en-US"/>
        </w:rPr>
        <w:t xml:space="preserve">processing, an oil mist that is harmful to health can be produced. Disposing of the cooling lubricant is </w:t>
      </w:r>
      <w:r w:rsidR="00086D1A" w:rsidRPr="00AA4746">
        <w:rPr>
          <w:rFonts w:ascii="Arial" w:hAnsi="Arial" w:cs="Arial"/>
          <w:lang w:val="en-US"/>
        </w:rPr>
        <w:t xml:space="preserve">also </w:t>
      </w:r>
      <w:r w:rsidRPr="00AA4746">
        <w:rPr>
          <w:rFonts w:ascii="Arial" w:hAnsi="Arial" w:cs="Arial"/>
          <w:lang w:val="en-US"/>
        </w:rPr>
        <w:t>expensive</w:t>
      </w:r>
      <w:r w:rsidR="00086D1A" w:rsidRPr="00AA4746">
        <w:rPr>
          <w:rFonts w:ascii="Arial" w:hAnsi="Arial" w:cs="Arial"/>
          <w:lang w:val="en-US"/>
        </w:rPr>
        <w:t xml:space="preserve">. And due to the </w:t>
      </w:r>
      <w:r w:rsidRPr="00AA4746">
        <w:rPr>
          <w:rFonts w:ascii="Arial" w:hAnsi="Arial" w:cs="Arial"/>
          <w:lang w:val="en-US"/>
        </w:rPr>
        <w:t xml:space="preserve">scarcity of </w:t>
      </w:r>
      <w:r w:rsidR="00086D1A" w:rsidRPr="00AA4746">
        <w:rPr>
          <w:rFonts w:ascii="Arial" w:hAnsi="Arial" w:cs="Arial"/>
          <w:lang w:val="en-US"/>
        </w:rPr>
        <w:t xml:space="preserve">oil-based </w:t>
      </w:r>
      <w:r w:rsidRPr="00AA4746">
        <w:rPr>
          <w:rFonts w:ascii="Arial" w:hAnsi="Arial" w:cs="Arial"/>
          <w:lang w:val="en-US"/>
        </w:rPr>
        <w:t xml:space="preserve">raw materials, they are subject to </w:t>
      </w:r>
      <w:r w:rsidR="007C16E4" w:rsidRPr="00AA4746">
        <w:rPr>
          <w:rFonts w:ascii="Arial" w:hAnsi="Arial" w:cs="Arial"/>
          <w:lang w:val="en-US"/>
        </w:rPr>
        <w:t xml:space="preserve">volatile </w:t>
      </w:r>
      <w:r w:rsidRPr="00AA4746">
        <w:rPr>
          <w:rFonts w:ascii="Arial" w:hAnsi="Arial" w:cs="Arial"/>
          <w:lang w:val="en-US"/>
        </w:rPr>
        <w:t xml:space="preserve">price increases. </w:t>
      </w:r>
    </w:p>
    <w:p w:rsidR="00447889" w:rsidRPr="00AA4746" w:rsidRDefault="00447889" w:rsidP="00713644">
      <w:pPr>
        <w:rPr>
          <w:rFonts w:ascii="Arial" w:hAnsi="Arial" w:cs="Arial"/>
          <w:lang w:val="en-US"/>
        </w:rPr>
      </w:pPr>
    </w:p>
    <w:p w:rsidR="00352918" w:rsidRDefault="00352918" w:rsidP="00713644">
      <w:pPr>
        <w:rPr>
          <w:rFonts w:ascii="Arial" w:hAnsi="Arial" w:cs="Arial"/>
          <w:b/>
          <w:lang w:val="en-US"/>
        </w:rPr>
      </w:pPr>
    </w:p>
    <w:p w:rsidR="00447889" w:rsidRPr="00AA4746" w:rsidRDefault="0004362A" w:rsidP="00713644">
      <w:pPr>
        <w:rPr>
          <w:rFonts w:ascii="Arial" w:hAnsi="Arial" w:cs="Arial"/>
          <w:b/>
          <w:lang w:val="en-US"/>
        </w:rPr>
      </w:pPr>
      <w:r>
        <w:rPr>
          <w:rFonts w:ascii="Arial" w:hAnsi="Arial" w:cs="Arial"/>
          <w:b/>
          <w:lang w:val="en-US"/>
        </w:rPr>
        <w:t xml:space="preserve">Improved </w:t>
      </w:r>
      <w:r w:rsidR="00447889" w:rsidRPr="00AA4746">
        <w:rPr>
          <w:rFonts w:ascii="Arial" w:hAnsi="Arial" w:cs="Arial"/>
          <w:b/>
          <w:lang w:val="en-US"/>
        </w:rPr>
        <w:t xml:space="preserve">cooling and lubricating with functional proteins </w:t>
      </w:r>
    </w:p>
    <w:p w:rsidR="00447889" w:rsidRPr="00AA4746" w:rsidRDefault="00F5150A" w:rsidP="00713644">
      <w:pPr>
        <w:rPr>
          <w:rFonts w:ascii="Arial" w:hAnsi="Arial" w:cs="Arial"/>
          <w:lang w:val="en-US"/>
        </w:rPr>
      </w:pPr>
      <w:r w:rsidRPr="00AA4746">
        <w:rPr>
          <w:rFonts w:ascii="Arial" w:hAnsi="Arial" w:cs="Arial"/>
          <w:lang w:val="en-US"/>
        </w:rPr>
        <w:t xml:space="preserve">Globally, </w:t>
      </w:r>
      <w:r w:rsidR="000C5C26">
        <w:rPr>
          <w:rFonts w:ascii="Arial" w:hAnsi="Arial" w:cs="Arial"/>
          <w:lang w:val="en-US"/>
        </w:rPr>
        <w:t>thousands</w:t>
      </w:r>
      <w:r w:rsidR="000C5C26" w:rsidRPr="00AA4746">
        <w:rPr>
          <w:rFonts w:ascii="Arial" w:hAnsi="Arial" w:cs="Arial"/>
          <w:lang w:val="en-US"/>
        </w:rPr>
        <w:t xml:space="preserve"> </w:t>
      </w:r>
      <w:r w:rsidRPr="00AA4746">
        <w:rPr>
          <w:rFonts w:ascii="Arial" w:hAnsi="Arial" w:cs="Arial"/>
          <w:lang w:val="en-US"/>
        </w:rPr>
        <w:t xml:space="preserve">of tons of </w:t>
      </w:r>
      <w:r w:rsidR="00447889" w:rsidRPr="00AA4746">
        <w:rPr>
          <w:rFonts w:ascii="Arial" w:hAnsi="Arial" w:cs="Arial"/>
          <w:lang w:val="en-US"/>
        </w:rPr>
        <w:t xml:space="preserve">metal-processing lubricating concentrates are consumed each year. </w:t>
      </w:r>
      <w:r w:rsidRPr="00AA4746">
        <w:rPr>
          <w:rFonts w:ascii="Arial" w:hAnsi="Arial" w:cs="Arial"/>
          <w:lang w:val="en-US"/>
        </w:rPr>
        <w:t xml:space="preserve">GELITA </w:t>
      </w:r>
      <w:r w:rsidR="00906017" w:rsidRPr="00906017">
        <w:rPr>
          <w:rFonts w:ascii="Arial" w:hAnsi="Arial" w:cs="Arial"/>
          <w:lang w:val="en-US"/>
        </w:rPr>
        <w:t>researchers</w:t>
      </w:r>
      <w:r w:rsidRPr="00AA4746">
        <w:rPr>
          <w:rFonts w:ascii="Arial" w:hAnsi="Arial" w:cs="Arial"/>
          <w:lang w:val="en-US"/>
        </w:rPr>
        <w:t xml:space="preserve"> have - </w:t>
      </w:r>
      <w:r w:rsidR="0004362A">
        <w:rPr>
          <w:rFonts w:ascii="Arial" w:hAnsi="Arial" w:cs="Arial"/>
          <w:lang w:val="en-US"/>
        </w:rPr>
        <w:t xml:space="preserve">in cooperation </w:t>
      </w:r>
      <w:r w:rsidR="00447889" w:rsidRPr="00AA4746">
        <w:rPr>
          <w:rFonts w:ascii="Arial" w:hAnsi="Arial" w:cs="Arial"/>
          <w:lang w:val="en-US"/>
        </w:rPr>
        <w:t>with a well-known automotive part supplier</w:t>
      </w:r>
      <w:r w:rsidR="00CE018D" w:rsidRPr="00096623">
        <w:rPr>
          <w:rFonts w:ascii="Arial" w:hAnsi="Arial" w:cs="Arial"/>
          <w:lang w:val="en-US"/>
        </w:rPr>
        <w:t>- developed</w:t>
      </w:r>
      <w:r w:rsidR="00447889" w:rsidRPr="00096623">
        <w:rPr>
          <w:rFonts w:ascii="Arial" w:hAnsi="Arial" w:cs="Arial"/>
          <w:lang w:val="en-US"/>
        </w:rPr>
        <w:t xml:space="preserve"> </w:t>
      </w:r>
      <w:r w:rsidR="006C7027" w:rsidRPr="00096623">
        <w:rPr>
          <w:rFonts w:ascii="Arial" w:hAnsi="Arial" w:cs="Arial"/>
          <w:lang w:val="en-US"/>
        </w:rPr>
        <w:t xml:space="preserve">the </w:t>
      </w:r>
      <w:r w:rsidR="00447889" w:rsidRPr="00096623">
        <w:rPr>
          <w:rFonts w:ascii="Arial" w:hAnsi="Arial" w:cs="Arial"/>
          <w:lang w:val="en-US"/>
        </w:rPr>
        <w:t>innovative</w:t>
      </w:r>
      <w:r w:rsidR="006C7027" w:rsidRPr="00096623">
        <w:rPr>
          <w:rFonts w:ascii="Arial" w:hAnsi="Arial" w:cs="Arial"/>
          <w:lang w:val="en-US"/>
        </w:rPr>
        <w:t xml:space="preserve"> </w:t>
      </w:r>
      <w:r w:rsidR="00CE018D" w:rsidRPr="00096623">
        <w:rPr>
          <w:rFonts w:ascii="Arial" w:hAnsi="Arial" w:cs="Arial"/>
          <w:lang w:val="en-US"/>
        </w:rPr>
        <w:t>protein-based</w:t>
      </w:r>
      <w:r w:rsidR="006C7027" w:rsidRPr="00096623">
        <w:rPr>
          <w:rFonts w:ascii="Arial" w:hAnsi="Arial" w:cs="Arial"/>
          <w:lang w:val="en-US"/>
        </w:rPr>
        <w:t xml:space="preserve"> </w:t>
      </w:r>
      <w:r w:rsidR="00CE018D" w:rsidRPr="00096623">
        <w:rPr>
          <w:rFonts w:ascii="Arial" w:hAnsi="Arial" w:cs="Arial"/>
          <w:lang w:val="en-US"/>
        </w:rPr>
        <w:t xml:space="preserve">liquid </w:t>
      </w:r>
      <w:r w:rsidR="006C7027" w:rsidRPr="00096623">
        <w:rPr>
          <w:rFonts w:ascii="Arial" w:hAnsi="Arial" w:cs="Arial"/>
          <w:lang w:val="en-US"/>
        </w:rPr>
        <w:t>concentrate NOVOTEC® CL 800</w:t>
      </w:r>
      <w:r w:rsidR="00CE018D" w:rsidRPr="00096623">
        <w:rPr>
          <w:rFonts w:ascii="Arial" w:hAnsi="Arial" w:cs="Arial"/>
          <w:lang w:val="en-US"/>
        </w:rPr>
        <w:t>, an</w:t>
      </w:r>
      <w:r w:rsidR="006C7027" w:rsidRPr="00AA4746">
        <w:rPr>
          <w:rFonts w:ascii="Arial" w:hAnsi="Arial" w:cs="Arial"/>
          <w:lang w:val="en-US"/>
        </w:rPr>
        <w:t xml:space="preserve"> </w:t>
      </w:r>
      <w:r w:rsidR="00DB7DCA" w:rsidRPr="00AA4746">
        <w:rPr>
          <w:rFonts w:ascii="Arial" w:hAnsi="Arial" w:cs="Arial"/>
          <w:lang w:val="en-US"/>
        </w:rPr>
        <w:t xml:space="preserve">ingredient </w:t>
      </w:r>
      <w:r w:rsidR="00447889" w:rsidRPr="00AA4746">
        <w:rPr>
          <w:rFonts w:ascii="Arial" w:hAnsi="Arial" w:cs="Arial"/>
          <w:lang w:val="en-US"/>
        </w:rPr>
        <w:t>for a new generation of o</w:t>
      </w:r>
      <w:r w:rsidR="006C7027" w:rsidRPr="00AA4746">
        <w:rPr>
          <w:rFonts w:ascii="Arial" w:hAnsi="Arial" w:cs="Arial"/>
          <w:lang w:val="en-US"/>
        </w:rPr>
        <w:t>il-free cooling lubricants.</w:t>
      </w:r>
    </w:p>
    <w:p w:rsidR="006C7027" w:rsidRPr="00AA4746" w:rsidRDefault="006C7027" w:rsidP="00713644">
      <w:pPr>
        <w:rPr>
          <w:rFonts w:ascii="Arial" w:hAnsi="Arial" w:cs="Arial"/>
          <w:lang w:val="en-US"/>
        </w:rPr>
      </w:pPr>
    </w:p>
    <w:p w:rsidR="00447889" w:rsidRPr="00AA4746" w:rsidRDefault="00447889" w:rsidP="00713644">
      <w:pPr>
        <w:rPr>
          <w:rFonts w:ascii="Arial" w:hAnsi="Arial" w:cs="Arial"/>
          <w:lang w:val="en-US"/>
        </w:rPr>
      </w:pPr>
      <w:r w:rsidRPr="00AA4746">
        <w:rPr>
          <w:rFonts w:ascii="Arial" w:hAnsi="Arial" w:cs="Arial"/>
          <w:lang w:val="en-US"/>
        </w:rPr>
        <w:t>“Metal</w:t>
      </w:r>
      <w:r w:rsidR="00906017">
        <w:rPr>
          <w:rFonts w:ascii="Arial" w:hAnsi="Arial" w:cs="Arial"/>
          <w:lang w:val="en-US"/>
        </w:rPr>
        <w:t xml:space="preserve"> working</w:t>
      </w:r>
      <w:r w:rsidRPr="00AA4746">
        <w:rPr>
          <w:rFonts w:ascii="Arial" w:hAnsi="Arial" w:cs="Arial"/>
          <w:lang w:val="en-US"/>
        </w:rPr>
        <w:t xml:space="preserve"> fluids based on this functional protein look like water, perform better than oil and show significantly better cooling than mineral-oil based products as they </w:t>
      </w:r>
      <w:r w:rsidR="00087FC3">
        <w:rPr>
          <w:rFonts w:ascii="Arial" w:hAnsi="Arial" w:cs="Arial"/>
          <w:lang w:val="en-US"/>
        </w:rPr>
        <w:t>attract water to the surface rather than rejecting it like oil</w:t>
      </w:r>
      <w:r w:rsidRPr="00AA4746">
        <w:rPr>
          <w:rFonts w:ascii="Arial" w:hAnsi="Arial" w:cs="Arial"/>
          <w:lang w:val="en-US"/>
        </w:rPr>
        <w:t xml:space="preserve">,” explains Dr. Matthias Reihmann, </w:t>
      </w:r>
      <w:r w:rsidR="0004362A" w:rsidRPr="0004362A">
        <w:rPr>
          <w:rFonts w:ascii="Arial" w:hAnsi="Arial" w:cs="Arial"/>
          <w:lang w:val="en-US"/>
        </w:rPr>
        <w:t>Head of Global Product Management Photo/Technical</w:t>
      </w:r>
      <w:r w:rsidRPr="00AA4746">
        <w:rPr>
          <w:rFonts w:ascii="Arial" w:hAnsi="Arial" w:cs="Arial"/>
          <w:lang w:val="en-US"/>
        </w:rPr>
        <w:t xml:space="preserve">. This was demonstrated </w:t>
      </w:r>
      <w:r w:rsidR="00087FC3">
        <w:rPr>
          <w:rFonts w:ascii="Arial" w:hAnsi="Arial" w:cs="Arial"/>
          <w:lang w:val="en-US"/>
        </w:rPr>
        <w:t xml:space="preserve">by abrasion wear tests (so-called Reichert-Test), tapping-torque measurements and surface analysis of machined aluminum pistons under lab conditions. </w:t>
      </w:r>
      <w:r w:rsidRPr="00AA4746">
        <w:rPr>
          <w:rFonts w:ascii="Arial" w:hAnsi="Arial" w:cs="Arial"/>
          <w:lang w:val="en-US"/>
        </w:rPr>
        <w:t xml:space="preserve"> An additional 15-month field test </w:t>
      </w:r>
      <w:r w:rsidR="0004362A" w:rsidRPr="00AA4746">
        <w:rPr>
          <w:rFonts w:ascii="Arial" w:hAnsi="Arial" w:cs="Arial"/>
          <w:lang w:val="en-US"/>
        </w:rPr>
        <w:t xml:space="preserve">of a reference guideline formulation </w:t>
      </w:r>
      <w:r w:rsidRPr="00AA4746">
        <w:rPr>
          <w:rFonts w:ascii="Arial" w:hAnsi="Arial" w:cs="Arial"/>
          <w:lang w:val="en-US"/>
        </w:rPr>
        <w:t>confirmed routine performance and aging stability. While developing th</w:t>
      </w:r>
      <w:r w:rsidR="0004362A" w:rsidRPr="00AA4746">
        <w:rPr>
          <w:rFonts w:ascii="Arial" w:hAnsi="Arial" w:cs="Arial"/>
          <w:lang w:val="en-US"/>
        </w:rPr>
        <w:t>is</w:t>
      </w:r>
      <w:r w:rsidRPr="00AA4746">
        <w:rPr>
          <w:rFonts w:ascii="Arial" w:hAnsi="Arial" w:cs="Arial"/>
          <w:lang w:val="en-US"/>
        </w:rPr>
        <w:t xml:space="preserve"> reference </w:t>
      </w:r>
      <w:r w:rsidR="001F691D" w:rsidRPr="00AA4746">
        <w:rPr>
          <w:rFonts w:ascii="Arial" w:hAnsi="Arial" w:cs="Arial"/>
          <w:lang w:val="en-US"/>
        </w:rPr>
        <w:t>formulation</w:t>
      </w:r>
      <w:r w:rsidRPr="00AA4746">
        <w:rPr>
          <w:rFonts w:ascii="Arial" w:hAnsi="Arial" w:cs="Arial"/>
          <w:lang w:val="en-US"/>
        </w:rPr>
        <w:t xml:space="preserve">, GELITA worked together with </w:t>
      </w:r>
      <w:r w:rsidR="0061650E">
        <w:rPr>
          <w:rFonts w:ascii="Arial" w:hAnsi="Arial" w:cs="Arial"/>
          <w:lang w:val="en-US"/>
        </w:rPr>
        <w:t xml:space="preserve">LANXESS’ </w:t>
      </w:r>
      <w:r w:rsidR="00087FC3" w:rsidRPr="00AA4746">
        <w:rPr>
          <w:rFonts w:ascii="Arial" w:hAnsi="Arial" w:cs="Arial"/>
          <w:lang w:val="en-US"/>
        </w:rPr>
        <w:t>Rhein Chemie</w:t>
      </w:r>
      <w:r w:rsidR="0061650E">
        <w:rPr>
          <w:rFonts w:ascii="Arial" w:hAnsi="Arial" w:cs="Arial"/>
          <w:lang w:val="en-US"/>
        </w:rPr>
        <w:t xml:space="preserve"> Additives business unit</w:t>
      </w:r>
      <w:r w:rsidR="0004362A" w:rsidRPr="00AA4746">
        <w:rPr>
          <w:rFonts w:ascii="Arial" w:hAnsi="Arial" w:cs="Arial"/>
          <w:lang w:val="en-US"/>
        </w:rPr>
        <w:t xml:space="preserve">, an expert in </w:t>
      </w:r>
      <w:r w:rsidRPr="00AA4746">
        <w:rPr>
          <w:rFonts w:ascii="Arial" w:hAnsi="Arial" w:cs="Arial"/>
          <w:lang w:val="en-US"/>
        </w:rPr>
        <w:t>the area of high-performance additives</w:t>
      </w:r>
      <w:r w:rsidR="00854D44" w:rsidRPr="00AA4746">
        <w:rPr>
          <w:rFonts w:ascii="Arial" w:hAnsi="Arial" w:cs="Arial"/>
          <w:lang w:val="en-US"/>
        </w:rPr>
        <w:t xml:space="preserve"> </w:t>
      </w:r>
      <w:r w:rsidR="0004362A" w:rsidRPr="00AA4746">
        <w:rPr>
          <w:rFonts w:ascii="Arial" w:hAnsi="Arial" w:cs="Arial"/>
          <w:lang w:val="en-US"/>
        </w:rPr>
        <w:t>for lubricants.</w:t>
      </w:r>
    </w:p>
    <w:p w:rsidR="00447889" w:rsidRPr="00AA4746" w:rsidRDefault="00447889" w:rsidP="00713644">
      <w:pPr>
        <w:rPr>
          <w:rFonts w:ascii="Arial" w:hAnsi="Arial" w:cs="Arial"/>
          <w:lang w:val="en-US"/>
        </w:rPr>
      </w:pPr>
    </w:p>
    <w:p w:rsidR="00447889" w:rsidRPr="00AA4746" w:rsidRDefault="00087FC3" w:rsidP="00713644">
      <w:pPr>
        <w:rPr>
          <w:rFonts w:ascii="Arial" w:hAnsi="Arial" w:cs="Arial"/>
          <w:lang w:val="en-US"/>
        </w:rPr>
      </w:pPr>
      <w:r>
        <w:rPr>
          <w:rFonts w:ascii="Arial" w:hAnsi="Arial" w:cs="Arial"/>
          <w:b/>
          <w:lang w:val="en-US"/>
        </w:rPr>
        <w:t>Improved Surface Quality</w:t>
      </w:r>
      <w:r w:rsidR="00447889" w:rsidRPr="00AA4746">
        <w:rPr>
          <w:rFonts w:ascii="Arial" w:hAnsi="Arial" w:cs="Arial"/>
          <w:b/>
          <w:lang w:val="en-US"/>
        </w:rPr>
        <w:t>:</w:t>
      </w:r>
      <w:r w:rsidR="00447889" w:rsidRPr="00AA4746">
        <w:rPr>
          <w:rFonts w:ascii="Arial" w:hAnsi="Arial" w:cs="Arial"/>
          <w:lang w:val="en-US"/>
        </w:rPr>
        <w:t xml:space="preserve"> </w:t>
      </w:r>
    </w:p>
    <w:p w:rsidR="0035791F" w:rsidRPr="00AA4746" w:rsidRDefault="00447889" w:rsidP="00713644">
      <w:pPr>
        <w:rPr>
          <w:rFonts w:ascii="Arial" w:hAnsi="Arial" w:cs="Arial"/>
          <w:lang w:val="en-US"/>
        </w:rPr>
      </w:pPr>
      <w:r w:rsidRPr="00AA4746">
        <w:rPr>
          <w:rFonts w:ascii="Arial" w:hAnsi="Arial" w:cs="Arial"/>
          <w:lang w:val="en-US"/>
        </w:rPr>
        <w:t xml:space="preserve">Metal-processing fluids based on NOVOTEC® CL 800 also have an </w:t>
      </w:r>
      <w:r w:rsidR="00713D7A">
        <w:rPr>
          <w:rFonts w:ascii="Arial" w:hAnsi="Arial" w:cs="Arial"/>
          <w:lang w:val="en-US"/>
        </w:rPr>
        <w:t xml:space="preserve">additional </w:t>
      </w:r>
      <w:r w:rsidRPr="00AA4746">
        <w:rPr>
          <w:rFonts w:ascii="Arial" w:hAnsi="Arial" w:cs="Arial"/>
          <w:lang w:val="en-US"/>
        </w:rPr>
        <w:t xml:space="preserve">advantage: they leave no unwanted residues on work pieces, tools or </w:t>
      </w:r>
      <w:r w:rsidR="00713D7A">
        <w:rPr>
          <w:rFonts w:ascii="Arial" w:hAnsi="Arial" w:cs="Arial"/>
          <w:lang w:val="en-US"/>
        </w:rPr>
        <w:t>chips</w:t>
      </w:r>
      <w:r w:rsidRPr="00AA4746">
        <w:rPr>
          <w:rFonts w:ascii="Arial" w:hAnsi="Arial" w:cs="Arial"/>
          <w:lang w:val="en-US"/>
        </w:rPr>
        <w:t xml:space="preserve">. </w:t>
      </w:r>
      <w:r w:rsidR="00F5150A" w:rsidRPr="00AA4746">
        <w:rPr>
          <w:rFonts w:ascii="Arial" w:hAnsi="Arial" w:cs="Arial"/>
          <w:lang w:val="en-US"/>
        </w:rPr>
        <w:t>As such, p</w:t>
      </w:r>
      <w:r w:rsidRPr="00AA4746">
        <w:rPr>
          <w:rFonts w:ascii="Arial" w:hAnsi="Arial" w:cs="Arial"/>
          <w:lang w:val="en-US"/>
        </w:rPr>
        <w:t xml:space="preserve">rocessed parts can </w:t>
      </w:r>
      <w:r w:rsidR="00713D7A">
        <w:rPr>
          <w:rFonts w:ascii="Arial" w:hAnsi="Arial" w:cs="Arial"/>
          <w:lang w:val="en-US"/>
        </w:rPr>
        <w:t xml:space="preserve">often </w:t>
      </w:r>
      <w:r w:rsidRPr="00AA4746">
        <w:rPr>
          <w:rFonts w:ascii="Arial" w:hAnsi="Arial" w:cs="Arial"/>
          <w:lang w:val="en-US"/>
        </w:rPr>
        <w:t xml:space="preserve">be used for further production, such as bonding, welding, </w:t>
      </w:r>
      <w:r w:rsidRPr="00AA4746">
        <w:rPr>
          <w:rFonts w:ascii="Arial" w:hAnsi="Arial" w:cs="Arial"/>
          <w:lang w:val="en-US"/>
        </w:rPr>
        <w:lastRenderedPageBreak/>
        <w:t xml:space="preserve">painting or coating, without the need for </w:t>
      </w:r>
      <w:r w:rsidR="00713D7A">
        <w:rPr>
          <w:rFonts w:ascii="Arial" w:hAnsi="Arial" w:cs="Arial"/>
          <w:lang w:val="en-US"/>
        </w:rPr>
        <w:t xml:space="preserve">further </w:t>
      </w:r>
      <w:r w:rsidRPr="00AA4746">
        <w:rPr>
          <w:rFonts w:ascii="Arial" w:hAnsi="Arial" w:cs="Arial"/>
          <w:lang w:val="en-US"/>
        </w:rPr>
        <w:t xml:space="preserve">intensive cleaning. </w:t>
      </w:r>
      <w:r w:rsidR="00713D7A">
        <w:rPr>
          <w:rFonts w:ascii="Arial" w:hAnsi="Arial" w:cs="Arial"/>
          <w:lang w:val="en-US"/>
        </w:rPr>
        <w:t>Customer experiences</w:t>
      </w:r>
      <w:r w:rsidR="00713D7A" w:rsidRPr="00AA4746">
        <w:rPr>
          <w:rFonts w:ascii="Arial" w:hAnsi="Arial" w:cs="Arial"/>
          <w:lang w:val="en-US"/>
        </w:rPr>
        <w:t xml:space="preserve"> </w:t>
      </w:r>
      <w:r w:rsidR="0035791F" w:rsidRPr="00AA4746">
        <w:rPr>
          <w:rFonts w:ascii="Arial" w:hAnsi="Arial" w:cs="Arial"/>
          <w:lang w:val="en-US"/>
        </w:rPr>
        <w:t xml:space="preserve">show that </w:t>
      </w:r>
      <w:r w:rsidR="00713D7A">
        <w:rPr>
          <w:rFonts w:ascii="Arial" w:hAnsi="Arial" w:cs="Arial"/>
          <w:lang w:val="en-US"/>
        </w:rPr>
        <w:t>the consumption</w:t>
      </w:r>
      <w:r w:rsidR="00713D7A" w:rsidRPr="00AA4746">
        <w:rPr>
          <w:rFonts w:ascii="Arial" w:hAnsi="Arial" w:cs="Arial"/>
          <w:lang w:val="en-US"/>
        </w:rPr>
        <w:t xml:space="preserve"> </w:t>
      </w:r>
      <w:r w:rsidR="0035791F" w:rsidRPr="00AA4746">
        <w:rPr>
          <w:rFonts w:ascii="Arial" w:hAnsi="Arial" w:cs="Arial"/>
          <w:lang w:val="en-US"/>
        </w:rPr>
        <w:t>of met</w:t>
      </w:r>
      <w:r w:rsidR="00F13AB4">
        <w:rPr>
          <w:rFonts w:ascii="Arial" w:hAnsi="Arial" w:cs="Arial"/>
          <w:lang w:val="en-US"/>
        </w:rPr>
        <w:t xml:space="preserve">al </w:t>
      </w:r>
      <w:r w:rsidR="0035791F" w:rsidRPr="00AA4746">
        <w:rPr>
          <w:rFonts w:ascii="Arial" w:hAnsi="Arial" w:cs="Arial"/>
          <w:lang w:val="en-US"/>
        </w:rPr>
        <w:t xml:space="preserve">working </w:t>
      </w:r>
      <w:r w:rsidR="00713D7A">
        <w:rPr>
          <w:rFonts w:ascii="Arial" w:hAnsi="Arial" w:cs="Arial"/>
          <w:lang w:val="en-US"/>
        </w:rPr>
        <w:t>fluids</w:t>
      </w:r>
      <w:r w:rsidR="00713D7A" w:rsidRPr="00AA4746">
        <w:rPr>
          <w:rFonts w:ascii="Arial" w:hAnsi="Arial" w:cs="Arial"/>
          <w:lang w:val="en-US"/>
        </w:rPr>
        <w:t xml:space="preserve"> </w:t>
      </w:r>
      <w:r w:rsidR="0035791F" w:rsidRPr="00AA4746">
        <w:rPr>
          <w:rFonts w:ascii="Arial" w:hAnsi="Arial" w:cs="Arial"/>
          <w:lang w:val="en-US"/>
        </w:rPr>
        <w:t>can be reduced by up to 40% with NOV</w:t>
      </w:r>
      <w:r w:rsidR="00F13AB4">
        <w:rPr>
          <w:rFonts w:ascii="Arial" w:hAnsi="Arial" w:cs="Arial"/>
          <w:lang w:val="en-US"/>
        </w:rPr>
        <w:t>O</w:t>
      </w:r>
      <w:r w:rsidR="0035791F" w:rsidRPr="00AA4746">
        <w:rPr>
          <w:rFonts w:ascii="Arial" w:hAnsi="Arial" w:cs="Arial"/>
          <w:lang w:val="en-US"/>
        </w:rPr>
        <w:t>TEC® CL 800</w:t>
      </w:r>
      <w:r w:rsidR="00713D7A">
        <w:rPr>
          <w:rFonts w:ascii="Arial" w:hAnsi="Arial" w:cs="Arial"/>
          <w:lang w:val="en-US"/>
        </w:rPr>
        <w:t xml:space="preserve"> due to better cooling and wetting behavior of the protein-based fluids</w:t>
      </w:r>
      <w:r w:rsidR="0035791F" w:rsidRPr="00AA4746">
        <w:rPr>
          <w:rFonts w:ascii="Arial" w:hAnsi="Arial" w:cs="Arial"/>
          <w:lang w:val="en-US"/>
        </w:rPr>
        <w:t>.</w:t>
      </w:r>
      <w:r w:rsidR="00713D7A" w:rsidRPr="00713D7A">
        <w:rPr>
          <w:rFonts w:ascii="Arial" w:hAnsi="Arial" w:cs="Arial"/>
          <w:lang w:val="en-US"/>
        </w:rPr>
        <w:t xml:space="preserve"> </w:t>
      </w:r>
      <w:r w:rsidR="00713D7A" w:rsidRPr="00D55AE1">
        <w:rPr>
          <w:rFonts w:ascii="Arial" w:hAnsi="Arial" w:cs="Arial"/>
          <w:lang w:val="en-US"/>
        </w:rPr>
        <w:t xml:space="preserve">The residual </w:t>
      </w:r>
      <w:r w:rsidR="00713D7A">
        <w:rPr>
          <w:rFonts w:ascii="Arial" w:hAnsi="Arial" w:cs="Arial"/>
          <w:lang w:val="en-US"/>
        </w:rPr>
        <w:t>flakes can be collected in almost dry form and</w:t>
      </w:r>
      <w:r w:rsidR="00713D7A" w:rsidRPr="00D55AE1">
        <w:rPr>
          <w:rFonts w:ascii="Arial" w:hAnsi="Arial" w:cs="Arial"/>
          <w:lang w:val="en-US"/>
        </w:rPr>
        <w:t xml:space="preserve"> re-processed without </w:t>
      </w:r>
      <w:r w:rsidR="00713D7A">
        <w:rPr>
          <w:rFonts w:ascii="Arial" w:hAnsi="Arial" w:cs="Arial"/>
          <w:lang w:val="en-US"/>
        </w:rPr>
        <w:t>removing oil mist</w:t>
      </w:r>
      <w:r w:rsidR="00713D7A" w:rsidRPr="00D55AE1">
        <w:rPr>
          <w:rFonts w:ascii="Arial" w:hAnsi="Arial" w:cs="Arial"/>
          <w:lang w:val="en-US"/>
        </w:rPr>
        <w:t>; reducing costs and increasing production efficiency.</w:t>
      </w:r>
    </w:p>
    <w:p w:rsidR="0035791F" w:rsidRPr="00AA4746" w:rsidRDefault="0035791F" w:rsidP="00713644">
      <w:pPr>
        <w:rPr>
          <w:rFonts w:ascii="Arial" w:hAnsi="Arial" w:cs="Arial"/>
          <w:lang w:val="en-US"/>
        </w:rPr>
      </w:pPr>
    </w:p>
    <w:p w:rsidR="00447889" w:rsidRPr="00AA4746" w:rsidRDefault="00447889" w:rsidP="00713644">
      <w:pPr>
        <w:rPr>
          <w:rFonts w:ascii="Arial" w:hAnsi="Arial" w:cs="Arial"/>
          <w:lang w:val="en-US"/>
        </w:rPr>
      </w:pPr>
    </w:p>
    <w:p w:rsidR="00447889" w:rsidRPr="00AA4746" w:rsidRDefault="00087FC3" w:rsidP="00713644">
      <w:pPr>
        <w:rPr>
          <w:rFonts w:ascii="Arial" w:hAnsi="Arial" w:cs="Arial"/>
          <w:b/>
          <w:lang w:val="en-US"/>
        </w:rPr>
      </w:pPr>
      <w:r>
        <w:rPr>
          <w:rFonts w:ascii="Arial" w:hAnsi="Arial" w:cs="Arial"/>
          <w:b/>
          <w:lang w:val="en-US"/>
        </w:rPr>
        <w:t>Advantages for humans and machines</w:t>
      </w:r>
    </w:p>
    <w:p w:rsidR="007D49A7" w:rsidRDefault="00F723F2" w:rsidP="00E50F25">
      <w:pPr>
        <w:rPr>
          <w:rFonts w:ascii="Arial" w:hAnsi="Arial" w:cs="Arial"/>
          <w:lang w:val="en-US"/>
        </w:rPr>
      </w:pPr>
      <w:r>
        <w:rPr>
          <w:rFonts w:ascii="Arial" w:hAnsi="Arial" w:cs="Arial"/>
          <w:lang w:val="en-US"/>
        </w:rPr>
        <w:t>Among the</w:t>
      </w:r>
      <w:r w:rsidR="00544FC8">
        <w:rPr>
          <w:rFonts w:ascii="Arial" w:hAnsi="Arial" w:cs="Arial"/>
          <w:lang w:val="en-US"/>
        </w:rPr>
        <w:t xml:space="preserve"> first </w:t>
      </w:r>
      <w:r>
        <w:rPr>
          <w:rFonts w:ascii="Arial" w:hAnsi="Arial" w:cs="Arial"/>
          <w:lang w:val="en-US"/>
        </w:rPr>
        <w:t>formulators using</w:t>
      </w:r>
      <w:r w:rsidR="00544FC8">
        <w:rPr>
          <w:rFonts w:ascii="Arial" w:hAnsi="Arial" w:cs="Arial"/>
          <w:lang w:val="en-US"/>
        </w:rPr>
        <w:t xml:space="preserve"> </w:t>
      </w:r>
      <w:proofErr w:type="spellStart"/>
      <w:r w:rsidR="00756627">
        <w:rPr>
          <w:rFonts w:ascii="Arial" w:hAnsi="Arial" w:cs="Arial"/>
          <w:lang w:val="en-US"/>
        </w:rPr>
        <w:t>NOVOTEC</w:t>
      </w:r>
      <w:proofErr w:type="spellEnd"/>
      <w:r w:rsidR="00756627">
        <w:rPr>
          <w:rFonts w:ascii="Arial" w:hAnsi="Arial" w:cs="Arial"/>
          <w:lang w:val="en-US"/>
        </w:rPr>
        <w:t xml:space="preserve">® </w:t>
      </w:r>
      <w:proofErr w:type="spellStart"/>
      <w:r w:rsidR="00756627">
        <w:rPr>
          <w:rFonts w:ascii="Arial" w:hAnsi="Arial" w:cs="Arial"/>
          <w:lang w:val="en-US"/>
        </w:rPr>
        <w:t>CL800</w:t>
      </w:r>
      <w:proofErr w:type="spellEnd"/>
      <w:r w:rsidR="00756627">
        <w:rPr>
          <w:rFonts w:ascii="Arial" w:hAnsi="Arial" w:cs="Arial"/>
          <w:lang w:val="en-US"/>
        </w:rPr>
        <w:t xml:space="preserve"> </w:t>
      </w:r>
      <w:r w:rsidR="007D49A7">
        <w:rPr>
          <w:rFonts w:ascii="Arial" w:hAnsi="Arial" w:cs="Arial"/>
          <w:lang w:val="en-US"/>
        </w:rPr>
        <w:t>was</w:t>
      </w:r>
      <w:r w:rsidR="00544FC8">
        <w:rPr>
          <w:rFonts w:ascii="Arial" w:hAnsi="Arial" w:cs="Arial"/>
          <w:lang w:val="en-US"/>
        </w:rPr>
        <w:t xml:space="preserve"> </w:t>
      </w:r>
      <w:proofErr w:type="spellStart"/>
      <w:r w:rsidR="00544FC8">
        <w:rPr>
          <w:rFonts w:ascii="Arial" w:hAnsi="Arial" w:cs="Arial"/>
          <w:lang w:val="en-US"/>
        </w:rPr>
        <w:t>Chemische</w:t>
      </w:r>
      <w:proofErr w:type="spellEnd"/>
      <w:r w:rsidR="00544FC8">
        <w:rPr>
          <w:rFonts w:ascii="Arial" w:hAnsi="Arial" w:cs="Arial"/>
          <w:lang w:val="en-US"/>
        </w:rPr>
        <w:t xml:space="preserve"> </w:t>
      </w:r>
      <w:proofErr w:type="spellStart"/>
      <w:r w:rsidR="00544FC8">
        <w:rPr>
          <w:rFonts w:ascii="Arial" w:hAnsi="Arial" w:cs="Arial"/>
          <w:lang w:val="en-US"/>
        </w:rPr>
        <w:t>Werke</w:t>
      </w:r>
      <w:proofErr w:type="spellEnd"/>
      <w:r w:rsidR="00544FC8">
        <w:rPr>
          <w:rFonts w:ascii="Arial" w:hAnsi="Arial" w:cs="Arial"/>
          <w:lang w:val="en-US"/>
        </w:rPr>
        <w:t xml:space="preserve"> </w:t>
      </w:r>
      <w:proofErr w:type="spellStart"/>
      <w:r w:rsidR="00544FC8">
        <w:rPr>
          <w:rFonts w:ascii="Arial" w:hAnsi="Arial" w:cs="Arial"/>
          <w:lang w:val="en-US"/>
        </w:rPr>
        <w:t>Kluthe</w:t>
      </w:r>
      <w:proofErr w:type="spellEnd"/>
      <w:r w:rsidR="00544FC8">
        <w:rPr>
          <w:rFonts w:ascii="Arial" w:hAnsi="Arial" w:cs="Arial"/>
          <w:lang w:val="en-US"/>
        </w:rPr>
        <w:t xml:space="preserve"> GmbH</w:t>
      </w:r>
      <w:r w:rsidR="007D49A7">
        <w:rPr>
          <w:rFonts w:ascii="Arial" w:hAnsi="Arial" w:cs="Arial"/>
          <w:lang w:val="en-US"/>
        </w:rPr>
        <w:t xml:space="preserve"> in Germany</w:t>
      </w:r>
      <w:r w:rsidR="00643B31">
        <w:rPr>
          <w:rFonts w:ascii="Arial" w:hAnsi="Arial" w:cs="Arial"/>
          <w:lang w:val="en-US"/>
        </w:rPr>
        <w:t xml:space="preserve">. </w:t>
      </w:r>
      <w:r w:rsidR="007D49A7">
        <w:rPr>
          <w:rFonts w:ascii="Arial" w:hAnsi="Arial" w:cs="Arial"/>
          <w:lang w:val="en-US"/>
        </w:rPr>
        <w:t xml:space="preserve">Their NOVOTEC® CL800 based product </w:t>
      </w:r>
      <w:r>
        <w:rPr>
          <w:rFonts w:ascii="Arial" w:hAnsi="Arial" w:cs="Arial"/>
          <w:lang w:val="en-US"/>
        </w:rPr>
        <w:t>Hakuform A805 is</w:t>
      </w:r>
      <w:r w:rsidR="00544FC8">
        <w:rPr>
          <w:rFonts w:ascii="Arial" w:hAnsi="Arial" w:cs="Arial"/>
          <w:lang w:val="en-US"/>
        </w:rPr>
        <w:t xml:space="preserve"> used</w:t>
      </w:r>
      <w:r w:rsidR="00756627">
        <w:rPr>
          <w:rFonts w:ascii="Arial" w:hAnsi="Arial" w:cs="Arial"/>
          <w:lang w:val="en-US"/>
        </w:rPr>
        <w:t xml:space="preserve"> already by several </w:t>
      </w:r>
      <w:r>
        <w:rPr>
          <w:rFonts w:ascii="Arial" w:hAnsi="Arial" w:cs="Arial"/>
          <w:lang w:val="en-US"/>
        </w:rPr>
        <w:t>larg</w:t>
      </w:r>
      <w:r w:rsidR="007D49A7">
        <w:rPr>
          <w:rFonts w:ascii="Arial" w:hAnsi="Arial" w:cs="Arial"/>
          <w:lang w:val="en-US"/>
        </w:rPr>
        <w:t>er</w:t>
      </w:r>
      <w:r>
        <w:rPr>
          <w:rFonts w:ascii="Arial" w:hAnsi="Arial" w:cs="Arial"/>
          <w:lang w:val="en-US"/>
        </w:rPr>
        <w:t xml:space="preserve"> </w:t>
      </w:r>
      <w:r w:rsidR="00756627">
        <w:rPr>
          <w:rFonts w:ascii="Arial" w:hAnsi="Arial" w:cs="Arial"/>
          <w:lang w:val="en-US"/>
        </w:rPr>
        <w:t xml:space="preserve">customers in Germany, e.g. </w:t>
      </w:r>
      <w:r w:rsidR="00756627" w:rsidRPr="00756627">
        <w:rPr>
          <w:rFonts w:ascii="Arial" w:hAnsi="Arial" w:cs="Arial"/>
          <w:lang w:val="en-US"/>
        </w:rPr>
        <w:t xml:space="preserve">Heidelberger </w:t>
      </w:r>
      <w:proofErr w:type="spellStart"/>
      <w:r w:rsidR="00756627" w:rsidRPr="00756627">
        <w:rPr>
          <w:rFonts w:ascii="Arial" w:hAnsi="Arial" w:cs="Arial"/>
          <w:lang w:val="en-US"/>
        </w:rPr>
        <w:t>Druckmaschinen</w:t>
      </w:r>
      <w:proofErr w:type="spellEnd"/>
      <w:r w:rsidR="00756627" w:rsidRPr="00756627">
        <w:rPr>
          <w:rFonts w:ascii="Arial" w:hAnsi="Arial" w:cs="Arial"/>
          <w:lang w:val="en-US"/>
        </w:rPr>
        <w:t xml:space="preserve"> AG</w:t>
      </w:r>
      <w:r w:rsidR="007D49A7">
        <w:rPr>
          <w:rFonts w:ascii="Arial" w:hAnsi="Arial" w:cs="Arial"/>
          <w:lang w:val="en-US"/>
        </w:rPr>
        <w:t>, where the product started in the technical training center in mid-2015</w:t>
      </w:r>
      <w:r w:rsidR="00756627">
        <w:rPr>
          <w:rFonts w:ascii="Arial" w:hAnsi="Arial" w:cs="Arial"/>
          <w:lang w:val="en-US"/>
        </w:rPr>
        <w:t xml:space="preserve">. </w:t>
      </w:r>
      <w:r>
        <w:rPr>
          <w:rFonts w:ascii="Arial" w:hAnsi="Arial" w:cs="Arial"/>
          <w:lang w:val="en-US"/>
        </w:rPr>
        <w:t xml:space="preserve">Beside technical improvements like increased lifetime of tools and a broad suitability for different materials (e.g. steel, aluminum and composites) many users reported a notable improved skin tolerance, even compared with full synthetic metalworking fluids. </w:t>
      </w:r>
      <w:r w:rsidR="007D49A7">
        <w:rPr>
          <w:rFonts w:ascii="Arial" w:hAnsi="Arial" w:cs="Arial"/>
          <w:lang w:val="en-US"/>
        </w:rPr>
        <w:t>Christian Beck, Head of training center for technical professions.</w:t>
      </w:r>
      <w:r w:rsidR="004608E6">
        <w:rPr>
          <w:rFonts w:ascii="Arial" w:hAnsi="Arial" w:cs="Arial"/>
          <w:lang w:val="en-US"/>
        </w:rPr>
        <w:t xml:space="preserve"> “</w:t>
      </w:r>
      <w:r w:rsidR="00E50F25" w:rsidRPr="00E50F25">
        <w:rPr>
          <w:rFonts w:ascii="Arial" w:hAnsi="Arial" w:cs="Arial"/>
          <w:lang w:val="en-US"/>
        </w:rPr>
        <w:t xml:space="preserve">We have used Hakuform </w:t>
      </w:r>
      <w:proofErr w:type="gramStart"/>
      <w:r w:rsidR="00E50F25" w:rsidRPr="00E50F25">
        <w:rPr>
          <w:rFonts w:ascii="Arial" w:hAnsi="Arial" w:cs="Arial"/>
          <w:lang w:val="en-US"/>
        </w:rPr>
        <w:t>A</w:t>
      </w:r>
      <w:proofErr w:type="gramEnd"/>
      <w:r w:rsidR="00E50F25" w:rsidRPr="00E50F25">
        <w:rPr>
          <w:rFonts w:ascii="Arial" w:hAnsi="Arial" w:cs="Arial"/>
          <w:lang w:val="en-US"/>
        </w:rPr>
        <w:t xml:space="preserve"> 805 for milling and turning.</w:t>
      </w:r>
      <w:r w:rsidR="00E50F25">
        <w:rPr>
          <w:rFonts w:ascii="Arial" w:hAnsi="Arial" w:cs="Arial"/>
          <w:lang w:val="en-US"/>
        </w:rPr>
        <w:t xml:space="preserve"> </w:t>
      </w:r>
      <w:r w:rsidR="00E50F25" w:rsidRPr="00E50F25">
        <w:rPr>
          <w:rFonts w:ascii="Arial" w:hAnsi="Arial" w:cs="Arial"/>
          <w:lang w:val="en-US"/>
        </w:rPr>
        <w:t xml:space="preserve">It was important for us that the </w:t>
      </w:r>
      <w:r w:rsidR="0061650E">
        <w:rPr>
          <w:rFonts w:ascii="Arial" w:hAnsi="Arial" w:cs="Arial"/>
          <w:lang w:val="en-US"/>
        </w:rPr>
        <w:t>metalworking fluid</w:t>
      </w:r>
      <w:r w:rsidR="0061650E" w:rsidRPr="00E50F25">
        <w:rPr>
          <w:rFonts w:ascii="Arial" w:hAnsi="Arial" w:cs="Arial"/>
          <w:lang w:val="en-US"/>
        </w:rPr>
        <w:t xml:space="preserve"> </w:t>
      </w:r>
      <w:r w:rsidR="00E50F25" w:rsidRPr="00E50F25">
        <w:rPr>
          <w:rFonts w:ascii="Arial" w:hAnsi="Arial" w:cs="Arial"/>
          <w:lang w:val="en-US"/>
        </w:rPr>
        <w:t xml:space="preserve">can be applied for different operations and materials. We process different materials </w:t>
      </w:r>
      <w:r w:rsidR="00EC279F">
        <w:rPr>
          <w:rFonts w:ascii="Arial" w:hAnsi="Arial" w:cs="Arial"/>
          <w:lang w:val="en-US"/>
        </w:rPr>
        <w:t xml:space="preserve">almost every day </w:t>
      </w:r>
      <w:r w:rsidR="00E50F25" w:rsidRPr="00E50F25">
        <w:rPr>
          <w:rFonts w:ascii="Arial" w:hAnsi="Arial" w:cs="Arial"/>
          <w:lang w:val="en-US"/>
        </w:rPr>
        <w:t>such as steel, aluminum or composite materials. In addition our focus was on lifetime of tools and skin compatibility. We are very satisfied with the results. Compared to earlier times, where skin ir</w:t>
      </w:r>
      <w:r w:rsidR="00EC279F">
        <w:rPr>
          <w:rFonts w:ascii="Arial" w:hAnsi="Arial" w:cs="Arial"/>
          <w:lang w:val="en-US"/>
        </w:rPr>
        <w:t>ritation was definitely an issue</w:t>
      </w:r>
      <w:r w:rsidR="00E50F25" w:rsidRPr="00E50F25">
        <w:rPr>
          <w:rFonts w:ascii="Arial" w:hAnsi="Arial" w:cs="Arial"/>
          <w:lang w:val="en-US"/>
        </w:rPr>
        <w:t>, we could not find a single case of skin intolerance on one of our trainees so far. There are also no odors. In addition, the new cooling lubricant is very stable and needs less maintenance due to its stability.</w:t>
      </w:r>
      <w:r w:rsidR="00E50F25">
        <w:rPr>
          <w:rFonts w:ascii="Arial" w:hAnsi="Arial" w:cs="Arial"/>
          <w:lang w:val="en-US"/>
        </w:rPr>
        <w:t>”</w:t>
      </w:r>
    </w:p>
    <w:p w:rsidR="00E50F25" w:rsidRDefault="00E50F25" w:rsidP="00E50F25">
      <w:pPr>
        <w:rPr>
          <w:rFonts w:ascii="Arial" w:hAnsi="Arial" w:cs="Arial"/>
          <w:lang w:val="en-US"/>
        </w:rPr>
      </w:pPr>
    </w:p>
    <w:p w:rsidR="00447889" w:rsidRPr="00AA4746" w:rsidRDefault="00447889" w:rsidP="00713644">
      <w:pPr>
        <w:rPr>
          <w:rFonts w:ascii="Arial" w:hAnsi="Arial" w:cs="Arial"/>
          <w:lang w:val="en-US"/>
        </w:rPr>
      </w:pPr>
    </w:p>
    <w:p w:rsidR="00447889" w:rsidRPr="00AA4746" w:rsidRDefault="00447889" w:rsidP="00713644">
      <w:pPr>
        <w:rPr>
          <w:rFonts w:ascii="Arial" w:hAnsi="Arial" w:cs="Arial"/>
          <w:lang w:val="en-US"/>
        </w:rPr>
      </w:pPr>
      <w:r w:rsidRPr="00AA4746">
        <w:rPr>
          <w:rFonts w:ascii="Arial" w:hAnsi="Arial" w:cs="Arial"/>
          <w:b/>
          <w:lang w:val="en-US"/>
        </w:rPr>
        <w:t xml:space="preserve">About </w:t>
      </w:r>
      <w:proofErr w:type="spellStart"/>
      <w:r w:rsidRPr="00AA4746">
        <w:rPr>
          <w:rFonts w:ascii="Arial" w:hAnsi="Arial" w:cs="Arial"/>
          <w:b/>
          <w:lang w:val="en-US"/>
        </w:rPr>
        <w:t>GELITA</w:t>
      </w:r>
      <w:proofErr w:type="spellEnd"/>
      <w:r w:rsidRPr="00AA4746">
        <w:rPr>
          <w:rFonts w:ascii="Arial" w:hAnsi="Arial" w:cs="Arial"/>
          <w:lang w:val="en-US"/>
        </w:rPr>
        <w:t xml:space="preserve"> </w:t>
      </w:r>
    </w:p>
    <w:p w:rsidR="004B6967" w:rsidRPr="00AA4746" w:rsidRDefault="00447889" w:rsidP="00713644">
      <w:pPr>
        <w:rPr>
          <w:rFonts w:ascii="Arial" w:hAnsi="Arial" w:cs="Arial"/>
          <w:lang w:val="en-US"/>
        </w:rPr>
      </w:pPr>
      <w:r w:rsidRPr="00AA4746">
        <w:rPr>
          <w:rFonts w:ascii="Arial" w:hAnsi="Arial" w:cs="Arial"/>
          <w:lang w:val="en-US"/>
        </w:rPr>
        <w:t>The GELITA Group is the world’s leading manufacturer of collagen proteins, with 21 plants across all continents. In particular, products include gelatines for the production of food, pharmaceutical products and technical applications as well as collagen peptides for producing health products for joint complaints, weight reduction and cosmetics. The GELITA Group is headquarter</w:t>
      </w:r>
      <w:r w:rsidR="00F5150A" w:rsidRPr="00AA4746">
        <w:rPr>
          <w:rFonts w:ascii="Arial" w:hAnsi="Arial" w:cs="Arial"/>
          <w:lang w:val="en-US"/>
        </w:rPr>
        <w:t>ed in Eberbach, Germany. In 2015</w:t>
      </w:r>
      <w:r w:rsidRPr="00AA4746">
        <w:rPr>
          <w:rFonts w:ascii="Arial" w:hAnsi="Arial" w:cs="Arial"/>
          <w:lang w:val="en-US"/>
        </w:rPr>
        <w:t xml:space="preserve">, the group of companies earned revenue of around </w:t>
      </w:r>
      <w:r w:rsidR="00F5150A" w:rsidRPr="00AA4746">
        <w:rPr>
          <w:rFonts w:ascii="Arial" w:hAnsi="Arial" w:cs="Arial"/>
          <w:lang w:val="en-US"/>
        </w:rPr>
        <w:t>800</w:t>
      </w:r>
      <w:r w:rsidRPr="00AA4746">
        <w:rPr>
          <w:rFonts w:ascii="Arial" w:hAnsi="Arial" w:cs="Arial"/>
          <w:lang w:val="en-US"/>
        </w:rPr>
        <w:t xml:space="preserve"> million </w:t>
      </w:r>
      <w:r w:rsidR="00F5150A" w:rsidRPr="00AA4746">
        <w:rPr>
          <w:rFonts w:ascii="Arial" w:hAnsi="Arial" w:cs="Arial"/>
          <w:lang w:val="en-US"/>
        </w:rPr>
        <w:t>dollars</w:t>
      </w:r>
      <w:r w:rsidRPr="00AA4746">
        <w:rPr>
          <w:rFonts w:ascii="Arial" w:hAnsi="Arial" w:cs="Arial"/>
          <w:lang w:val="en-US"/>
        </w:rPr>
        <w:t xml:space="preserve"> with more than 2,500 employees, thus securing their leading position on the global market. </w:t>
      </w:r>
    </w:p>
    <w:p w:rsidR="004B6967" w:rsidRPr="00AA4746" w:rsidRDefault="004B6967" w:rsidP="00713644">
      <w:pPr>
        <w:rPr>
          <w:rFonts w:ascii="Arial" w:hAnsi="Arial" w:cs="Arial"/>
          <w:lang w:val="en-US"/>
        </w:rPr>
      </w:pPr>
    </w:p>
    <w:p w:rsidR="004B6967" w:rsidRDefault="00447889" w:rsidP="00713644">
      <w:pPr>
        <w:rPr>
          <w:rFonts w:ascii="Arial" w:hAnsi="Arial" w:cs="Arial"/>
        </w:rPr>
      </w:pPr>
      <w:r w:rsidRPr="00AA4746">
        <w:rPr>
          <w:rFonts w:ascii="Arial" w:hAnsi="Arial" w:cs="Arial"/>
          <w:lang w:val="en-US"/>
        </w:rPr>
        <w:lastRenderedPageBreak/>
        <w:t xml:space="preserve"> </w:t>
      </w:r>
    </w:p>
    <w:p w:rsidR="00C21AE2" w:rsidRDefault="00C21AE2" w:rsidP="00713644">
      <w:pPr>
        <w:rPr>
          <w:rFonts w:ascii="Arial" w:hAnsi="Arial" w:cs="Arial"/>
          <w:lang w:val="en-US"/>
        </w:rPr>
      </w:pPr>
    </w:p>
    <w:p w:rsidR="00C21AE2" w:rsidRDefault="00C21AE2" w:rsidP="00713644">
      <w:pPr>
        <w:rPr>
          <w:rFonts w:ascii="Arial" w:hAnsi="Arial" w:cs="Arial"/>
          <w:lang w:val="en-US"/>
        </w:rPr>
      </w:pPr>
    </w:p>
    <w:p w:rsidR="00352918" w:rsidRDefault="00352918">
      <w:pPr>
        <w:rPr>
          <w:rFonts w:ascii="Arial" w:hAnsi="Arial" w:cs="Arial"/>
          <w:lang w:val="en-US"/>
        </w:rPr>
      </w:pPr>
      <w:r>
        <w:rPr>
          <w:rFonts w:ascii="Arial" w:hAnsi="Arial" w:cs="Arial"/>
          <w:lang w:val="en-US"/>
        </w:rPr>
        <w:br w:type="page"/>
      </w:r>
    </w:p>
    <w:p w:rsidR="00447889" w:rsidRPr="007C16E4" w:rsidRDefault="00352918" w:rsidP="00713644">
      <w:pPr>
        <w:rPr>
          <w:rFonts w:ascii="Arial" w:hAnsi="Arial" w:cs="Arial"/>
        </w:rPr>
      </w:pPr>
      <w:r>
        <w:rPr>
          <w:rFonts w:ascii="Arial" w:hAnsi="Arial" w:cs="Arial"/>
          <w:noProof/>
          <w:lang w:val="en-US" w:eastAsia="en-US"/>
        </w:rPr>
        <w:drawing>
          <wp:anchor distT="0" distB="0" distL="114300" distR="114300" simplePos="0" relativeHeight="251658240" behindDoc="0" locked="0" layoutInCell="1" allowOverlap="1" wp14:anchorId="4B29F736" wp14:editId="23FDB586">
            <wp:simplePos x="0" y="0"/>
            <wp:positionH relativeFrom="column">
              <wp:posOffset>-635</wp:posOffset>
            </wp:positionH>
            <wp:positionV relativeFrom="paragraph">
              <wp:posOffset>34290</wp:posOffset>
            </wp:positionV>
            <wp:extent cx="4257675" cy="279717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tec 1.JPG"/>
                    <pic:cNvPicPr/>
                  </pic:nvPicPr>
                  <pic:blipFill>
                    <a:blip r:embed="rId9">
                      <a:extLst>
                        <a:ext uri="{28A0092B-C50C-407E-A947-70E740481C1C}">
                          <a14:useLocalDpi xmlns:a14="http://schemas.microsoft.com/office/drawing/2010/main" val="0"/>
                        </a:ext>
                      </a:extLst>
                    </a:blip>
                    <a:stretch>
                      <a:fillRect/>
                    </a:stretch>
                  </pic:blipFill>
                  <pic:spPr>
                    <a:xfrm>
                      <a:off x="0" y="0"/>
                      <a:ext cx="4257675" cy="2797175"/>
                    </a:xfrm>
                    <a:prstGeom prst="rect">
                      <a:avLst/>
                    </a:prstGeom>
                  </pic:spPr>
                </pic:pic>
              </a:graphicData>
            </a:graphic>
            <wp14:sizeRelH relativeFrom="page">
              <wp14:pctWidth>0</wp14:pctWidth>
            </wp14:sizeRelH>
            <wp14:sizeRelV relativeFrom="page">
              <wp14:pctHeight>0</wp14:pctHeight>
            </wp14:sizeRelV>
          </wp:anchor>
        </w:drawing>
      </w:r>
      <w:r w:rsidR="00447889" w:rsidRPr="00AA4746">
        <w:rPr>
          <w:rFonts w:ascii="Arial" w:hAnsi="Arial" w:cs="Arial"/>
          <w:lang w:val="en-US"/>
        </w:rPr>
        <w:t xml:space="preserve">Three test rollers used in lubrication tests for abrasive wear (Reichert): Left, lubricated with water; center, using a standard cooling lubricant; right, with NOVOTEC® CL 800 (5% in each). </w:t>
      </w:r>
      <w:r w:rsidR="00447889" w:rsidRPr="007C16E4">
        <w:rPr>
          <w:rFonts w:ascii="Arial" w:hAnsi="Arial" w:cs="Arial"/>
        </w:rPr>
        <w:t>Source: GELITA AG</w:t>
      </w:r>
    </w:p>
    <w:p w:rsidR="00447889" w:rsidRPr="007C16E4" w:rsidRDefault="00447889" w:rsidP="00713644">
      <w:pPr>
        <w:rPr>
          <w:rFonts w:ascii="Arial" w:hAnsi="Arial" w:cs="Arial"/>
        </w:rPr>
      </w:pPr>
    </w:p>
    <w:p w:rsidR="004B6967" w:rsidRDefault="004B6967" w:rsidP="00713644">
      <w:pPr>
        <w:rPr>
          <w:rFonts w:ascii="Arial" w:hAnsi="Arial" w:cs="Arial"/>
        </w:rPr>
      </w:pPr>
    </w:p>
    <w:p w:rsidR="00C21AE2" w:rsidRDefault="00C21AE2" w:rsidP="00713644">
      <w:pPr>
        <w:rPr>
          <w:rFonts w:ascii="Arial" w:hAnsi="Arial" w:cs="Arial"/>
          <w:lang w:val="en-US"/>
        </w:rPr>
      </w:pPr>
    </w:p>
    <w:p w:rsidR="00C21AE2" w:rsidRDefault="00C21AE2" w:rsidP="00713644">
      <w:pPr>
        <w:rPr>
          <w:rFonts w:ascii="Arial" w:hAnsi="Arial" w:cs="Arial"/>
          <w:lang w:val="en-US"/>
        </w:rPr>
      </w:pPr>
    </w:p>
    <w:p w:rsidR="00C21AE2" w:rsidRDefault="00C21AE2" w:rsidP="00713644">
      <w:pPr>
        <w:rPr>
          <w:rFonts w:ascii="Arial" w:hAnsi="Arial" w:cs="Arial"/>
          <w:lang w:val="en-US"/>
        </w:rPr>
      </w:pPr>
    </w:p>
    <w:p w:rsidR="00C21AE2" w:rsidRDefault="00C21AE2" w:rsidP="00713644">
      <w:pPr>
        <w:rPr>
          <w:rFonts w:ascii="Arial" w:hAnsi="Arial" w:cs="Arial"/>
          <w:lang w:val="en-US"/>
        </w:rPr>
      </w:pPr>
    </w:p>
    <w:p w:rsidR="00C21AE2" w:rsidRDefault="00C21AE2" w:rsidP="00713644">
      <w:pPr>
        <w:rPr>
          <w:rFonts w:ascii="Arial" w:hAnsi="Arial" w:cs="Arial"/>
          <w:lang w:val="en-US"/>
        </w:rPr>
      </w:pPr>
    </w:p>
    <w:p w:rsidR="004B6967" w:rsidRPr="00AA4746" w:rsidRDefault="00C21AE2" w:rsidP="00713644">
      <w:pPr>
        <w:rPr>
          <w:rFonts w:ascii="Arial" w:hAnsi="Arial" w:cs="Arial"/>
          <w:lang w:val="en-US"/>
        </w:rPr>
      </w:pPr>
      <w:r>
        <w:rPr>
          <w:noProof/>
          <w:lang w:val="en-US" w:eastAsia="en-US"/>
        </w:rPr>
        <w:drawing>
          <wp:anchor distT="0" distB="0" distL="114300" distR="114300" simplePos="0" relativeHeight="251659264" behindDoc="0" locked="0" layoutInCell="1" allowOverlap="1" wp14:anchorId="7702E885" wp14:editId="459F3A31">
            <wp:simplePos x="0" y="0"/>
            <wp:positionH relativeFrom="column">
              <wp:posOffset>-635</wp:posOffset>
            </wp:positionH>
            <wp:positionV relativeFrom="paragraph">
              <wp:posOffset>-3810</wp:posOffset>
            </wp:positionV>
            <wp:extent cx="4306570" cy="2870835"/>
            <wp:effectExtent l="0" t="0" r="0" b="5715"/>
            <wp:wrapSquare wrapText="bothSides"/>
            <wp:docPr id="4" name="Grafik 4" descr="C:\Users\MReihman\AppData\Local\Microsoft\Windows\Temporary Internet Files\Content.Word\IMG_1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ihman\AppData\Local\Microsoft\Windows\Temporary Internet Files\Content.Word\IMG_19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6570" cy="2870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7889" w:rsidRPr="00AA4746">
        <w:rPr>
          <w:rFonts w:ascii="Arial" w:hAnsi="Arial" w:cs="Arial"/>
          <w:lang w:val="en-US"/>
        </w:rPr>
        <w:t xml:space="preserve">Looks like water, performs better than oil and enables the manufacture of environmentally friendly cooling lubricants: NOVOTEC® CL 800. Source: GELITA AG </w:t>
      </w:r>
    </w:p>
    <w:p w:rsidR="00C21AE2" w:rsidRDefault="00C21AE2" w:rsidP="00713644">
      <w:pPr>
        <w:rPr>
          <w:rFonts w:ascii="Arial" w:hAnsi="Arial" w:cs="Arial"/>
          <w:b/>
          <w:lang w:val="en-US"/>
        </w:rPr>
      </w:pPr>
    </w:p>
    <w:p w:rsidR="00C21AE2" w:rsidRDefault="00C21AE2" w:rsidP="00713644">
      <w:pPr>
        <w:rPr>
          <w:rFonts w:ascii="Arial" w:hAnsi="Arial" w:cs="Arial"/>
          <w:b/>
          <w:lang w:val="en-US"/>
        </w:rPr>
      </w:pPr>
    </w:p>
    <w:p w:rsidR="00C21AE2" w:rsidRDefault="00C21AE2" w:rsidP="00713644">
      <w:pPr>
        <w:rPr>
          <w:rFonts w:ascii="Arial" w:hAnsi="Arial" w:cs="Arial"/>
          <w:b/>
          <w:lang w:val="en-US"/>
        </w:rPr>
      </w:pPr>
    </w:p>
    <w:p w:rsidR="00C21AE2" w:rsidRDefault="00C21AE2" w:rsidP="00713644">
      <w:pPr>
        <w:rPr>
          <w:rFonts w:ascii="Arial" w:hAnsi="Arial" w:cs="Arial"/>
          <w:b/>
          <w:lang w:val="en-US"/>
        </w:rPr>
      </w:pPr>
    </w:p>
    <w:p w:rsidR="00C21AE2" w:rsidRDefault="00C21AE2" w:rsidP="00713644">
      <w:pPr>
        <w:rPr>
          <w:rFonts w:ascii="Arial" w:hAnsi="Arial" w:cs="Arial"/>
          <w:b/>
          <w:lang w:val="en-US"/>
        </w:rPr>
      </w:pPr>
    </w:p>
    <w:p w:rsidR="00C21AE2" w:rsidRDefault="00C21AE2" w:rsidP="00713644">
      <w:pPr>
        <w:rPr>
          <w:rFonts w:ascii="Arial" w:hAnsi="Arial" w:cs="Arial"/>
          <w:b/>
          <w:lang w:val="en-US"/>
        </w:rPr>
      </w:pPr>
    </w:p>
    <w:p w:rsidR="00C21AE2" w:rsidRDefault="00C21AE2" w:rsidP="00713644">
      <w:pPr>
        <w:rPr>
          <w:rFonts w:ascii="Arial" w:hAnsi="Arial" w:cs="Arial"/>
          <w:b/>
          <w:lang w:val="en-US"/>
        </w:rPr>
      </w:pPr>
    </w:p>
    <w:p w:rsidR="00C21AE2" w:rsidRDefault="00C21AE2" w:rsidP="00713644">
      <w:pPr>
        <w:rPr>
          <w:rFonts w:ascii="Arial" w:hAnsi="Arial" w:cs="Arial"/>
          <w:b/>
          <w:lang w:val="en-US"/>
        </w:rPr>
      </w:pPr>
    </w:p>
    <w:p w:rsidR="00AB6973" w:rsidRDefault="00AB6973" w:rsidP="00713644">
      <w:pPr>
        <w:rPr>
          <w:rFonts w:ascii="Arial" w:hAnsi="Arial" w:cs="Arial"/>
          <w:b/>
          <w:lang w:val="en-US"/>
        </w:rPr>
      </w:pPr>
      <w:hyperlink r:id="rId11" w:history="1">
        <w:r w:rsidRPr="00967720">
          <w:rPr>
            <w:rStyle w:val="Hyperlink"/>
            <w:rFonts w:ascii="Arial" w:hAnsi="Arial" w:cs="Arial"/>
            <w:b/>
            <w:lang w:val="en-US"/>
          </w:rPr>
          <w:t>https://</w:t>
        </w:r>
        <w:proofErr w:type="spellStart"/>
        <w:r w:rsidRPr="00967720">
          <w:rPr>
            <w:rStyle w:val="Hyperlink"/>
            <w:rFonts w:ascii="Arial" w:hAnsi="Arial" w:cs="Arial"/>
            <w:b/>
            <w:lang w:val="en-US"/>
          </w:rPr>
          <w:t>www.gelita.com</w:t>
        </w:r>
        <w:proofErr w:type="spellEnd"/>
        <w:r w:rsidRPr="00967720">
          <w:rPr>
            <w:rStyle w:val="Hyperlink"/>
            <w:rFonts w:ascii="Arial" w:hAnsi="Arial" w:cs="Arial"/>
            <w:b/>
            <w:lang w:val="en-US"/>
          </w:rPr>
          <w:t>/</w:t>
        </w:r>
        <w:proofErr w:type="spellStart"/>
        <w:r w:rsidRPr="00967720">
          <w:rPr>
            <w:rStyle w:val="Hyperlink"/>
            <w:rFonts w:ascii="Arial" w:hAnsi="Arial" w:cs="Arial"/>
            <w:b/>
            <w:lang w:val="en-US"/>
          </w:rPr>
          <w:t>en</w:t>
        </w:r>
        <w:proofErr w:type="spellEnd"/>
        <w:r w:rsidRPr="00967720">
          <w:rPr>
            <w:rStyle w:val="Hyperlink"/>
            <w:rFonts w:ascii="Arial" w:hAnsi="Arial" w:cs="Arial"/>
            <w:b/>
            <w:lang w:val="en-US"/>
          </w:rPr>
          <w:t>/products/</w:t>
        </w:r>
        <w:proofErr w:type="spellStart"/>
        <w:r w:rsidRPr="00967720">
          <w:rPr>
            <w:rStyle w:val="Hyperlink"/>
            <w:rFonts w:ascii="Arial" w:hAnsi="Arial" w:cs="Arial"/>
            <w:b/>
            <w:lang w:val="en-US"/>
          </w:rPr>
          <w:t>novotec-cl800</w:t>
        </w:r>
        <w:proofErr w:type="spellEnd"/>
      </w:hyperlink>
    </w:p>
    <w:p w:rsidR="00AB6973" w:rsidRDefault="00AB6973" w:rsidP="00713644">
      <w:pPr>
        <w:rPr>
          <w:rFonts w:ascii="Arial" w:hAnsi="Arial" w:cs="Arial"/>
          <w:b/>
          <w:lang w:val="en-US"/>
        </w:rPr>
      </w:pPr>
    </w:p>
    <w:p w:rsidR="00AB6973" w:rsidRDefault="00AB6973" w:rsidP="00713644">
      <w:pPr>
        <w:rPr>
          <w:rFonts w:ascii="Arial" w:hAnsi="Arial" w:cs="Arial"/>
          <w:b/>
          <w:lang w:val="en-US"/>
        </w:rPr>
      </w:pPr>
    </w:p>
    <w:p w:rsidR="004B6967" w:rsidRPr="00AA4746" w:rsidRDefault="00447889" w:rsidP="00713644">
      <w:pPr>
        <w:rPr>
          <w:rFonts w:ascii="Arial" w:hAnsi="Arial" w:cs="Arial"/>
          <w:lang w:val="en-US"/>
        </w:rPr>
      </w:pPr>
      <w:r w:rsidRPr="00AA4746">
        <w:rPr>
          <w:rFonts w:ascii="Arial" w:hAnsi="Arial" w:cs="Arial"/>
          <w:b/>
          <w:lang w:val="en-US"/>
        </w:rPr>
        <w:t>For further information</w:t>
      </w:r>
      <w:r w:rsidRPr="00AA4746">
        <w:rPr>
          <w:rFonts w:ascii="Arial" w:hAnsi="Arial" w:cs="Arial"/>
          <w:lang w:val="en-US"/>
        </w:rPr>
        <w:t xml:space="preserve"> </w:t>
      </w:r>
    </w:p>
    <w:p w:rsidR="00C21AE2" w:rsidRDefault="00C21AE2" w:rsidP="00713644">
      <w:pPr>
        <w:rPr>
          <w:rFonts w:ascii="Arial" w:hAnsi="Arial" w:cs="Arial"/>
          <w:lang w:val="en-US"/>
        </w:rPr>
        <w:sectPr w:rsidR="00C21AE2" w:rsidSect="00C21AE2">
          <w:headerReference w:type="even" r:id="rId12"/>
          <w:headerReference w:type="default" r:id="rId13"/>
          <w:footerReference w:type="even" r:id="rId14"/>
          <w:footerReference w:type="default" r:id="rId15"/>
          <w:headerReference w:type="first" r:id="rId16"/>
          <w:footerReference w:type="first" r:id="rId17"/>
          <w:pgSz w:w="12240" w:h="15840" w:code="1"/>
          <w:pgMar w:top="2520" w:right="1411" w:bottom="720" w:left="1411" w:header="706" w:footer="706" w:gutter="0"/>
          <w:cols w:space="708"/>
          <w:docGrid w:linePitch="360"/>
        </w:sectPr>
      </w:pPr>
    </w:p>
    <w:p w:rsidR="00C21AE2" w:rsidRDefault="00C21AE2" w:rsidP="00713644">
      <w:pPr>
        <w:rPr>
          <w:rFonts w:ascii="Arial" w:hAnsi="Arial" w:cs="Arial"/>
          <w:sz w:val="20"/>
          <w:lang w:val="en-US"/>
        </w:rPr>
      </w:pPr>
    </w:p>
    <w:p w:rsidR="0013709A" w:rsidRDefault="0013709A" w:rsidP="00713644">
      <w:pPr>
        <w:rPr>
          <w:rFonts w:ascii="Arial" w:hAnsi="Arial" w:cs="Arial"/>
          <w:sz w:val="20"/>
          <w:lang w:val="en-US"/>
        </w:rPr>
        <w:sectPr w:rsidR="0013709A" w:rsidSect="00C21AE2">
          <w:type w:val="continuous"/>
          <w:pgSz w:w="12240" w:h="15840" w:code="1"/>
          <w:pgMar w:top="2520" w:right="1411" w:bottom="720" w:left="1411" w:header="706" w:footer="706" w:gutter="0"/>
          <w:cols w:space="708"/>
          <w:docGrid w:linePitch="360"/>
        </w:sectPr>
      </w:pPr>
    </w:p>
    <w:p w:rsidR="004B6967" w:rsidRPr="00C21AE2" w:rsidRDefault="00447889" w:rsidP="00713644">
      <w:pPr>
        <w:rPr>
          <w:rFonts w:ascii="Arial" w:hAnsi="Arial" w:cs="Arial"/>
          <w:sz w:val="20"/>
          <w:lang w:val="en-US"/>
        </w:rPr>
      </w:pPr>
      <w:proofErr w:type="spellStart"/>
      <w:r w:rsidRPr="00C21AE2">
        <w:rPr>
          <w:rFonts w:ascii="Arial" w:hAnsi="Arial" w:cs="Arial"/>
          <w:sz w:val="20"/>
          <w:lang w:val="en-US"/>
        </w:rPr>
        <w:t>GELITA</w:t>
      </w:r>
      <w:proofErr w:type="spellEnd"/>
      <w:r w:rsidRPr="00C21AE2">
        <w:rPr>
          <w:rFonts w:ascii="Arial" w:hAnsi="Arial" w:cs="Arial"/>
          <w:sz w:val="20"/>
          <w:lang w:val="en-US"/>
        </w:rPr>
        <w:t xml:space="preserve"> </w:t>
      </w:r>
    </w:p>
    <w:p w:rsidR="004B6967" w:rsidRPr="00C21AE2" w:rsidRDefault="004B6967" w:rsidP="00713644">
      <w:pPr>
        <w:rPr>
          <w:rFonts w:ascii="Arial" w:hAnsi="Arial" w:cs="Arial"/>
          <w:sz w:val="20"/>
          <w:lang w:val="en-US"/>
        </w:rPr>
      </w:pPr>
      <w:r w:rsidRPr="00C21AE2">
        <w:rPr>
          <w:rFonts w:ascii="Arial" w:hAnsi="Arial" w:cs="Arial"/>
          <w:sz w:val="20"/>
          <w:lang w:val="en-US"/>
        </w:rPr>
        <w:t xml:space="preserve">Lara </w:t>
      </w:r>
      <w:proofErr w:type="spellStart"/>
      <w:r w:rsidRPr="00C21AE2">
        <w:rPr>
          <w:rFonts w:ascii="Arial" w:hAnsi="Arial" w:cs="Arial"/>
          <w:sz w:val="20"/>
          <w:lang w:val="en-US"/>
        </w:rPr>
        <w:t>Niemann</w:t>
      </w:r>
      <w:proofErr w:type="spellEnd"/>
      <w:r w:rsidRPr="00C21AE2">
        <w:rPr>
          <w:rFonts w:ascii="Arial" w:hAnsi="Arial" w:cs="Arial"/>
          <w:sz w:val="20"/>
          <w:lang w:val="en-US"/>
        </w:rPr>
        <w:t xml:space="preserve"> – Marketing Director, Americas</w:t>
      </w:r>
    </w:p>
    <w:p w:rsidR="004B6967" w:rsidRPr="00C21AE2" w:rsidRDefault="004B6967" w:rsidP="00713644">
      <w:pPr>
        <w:rPr>
          <w:rFonts w:ascii="Arial" w:hAnsi="Arial" w:cs="Arial"/>
          <w:sz w:val="20"/>
          <w:lang w:val="en-US"/>
        </w:rPr>
      </w:pPr>
      <w:r w:rsidRPr="00C21AE2">
        <w:rPr>
          <w:rFonts w:ascii="Arial" w:hAnsi="Arial" w:cs="Arial"/>
          <w:sz w:val="20"/>
          <w:lang w:val="en-US"/>
        </w:rPr>
        <w:t>Phone: 712 943 1692</w:t>
      </w:r>
    </w:p>
    <w:p w:rsidR="004B6967" w:rsidRPr="00C21AE2" w:rsidRDefault="00447889" w:rsidP="00713644">
      <w:pPr>
        <w:rPr>
          <w:rFonts w:ascii="Arial" w:hAnsi="Arial" w:cs="Arial"/>
          <w:sz w:val="20"/>
          <w:lang w:val="en-US"/>
        </w:rPr>
      </w:pPr>
      <w:r w:rsidRPr="00C21AE2">
        <w:rPr>
          <w:rFonts w:ascii="Arial" w:hAnsi="Arial" w:cs="Arial"/>
          <w:sz w:val="20"/>
          <w:lang w:val="en-US"/>
        </w:rPr>
        <w:t xml:space="preserve">E-Mail: </w:t>
      </w:r>
      <w:r w:rsidR="004B6967" w:rsidRPr="00C21AE2">
        <w:rPr>
          <w:rFonts w:ascii="Arial" w:hAnsi="Arial" w:cs="Arial"/>
          <w:sz w:val="20"/>
          <w:lang w:val="en-US"/>
        </w:rPr>
        <w:t>lara.niemann</w:t>
      </w:r>
      <w:r w:rsidRPr="00C21AE2">
        <w:rPr>
          <w:rFonts w:ascii="Arial" w:hAnsi="Arial" w:cs="Arial"/>
          <w:sz w:val="20"/>
          <w:lang w:val="en-US"/>
        </w:rPr>
        <w:t xml:space="preserve">@gelita.com </w:t>
      </w:r>
    </w:p>
    <w:p w:rsidR="004B6967" w:rsidRPr="00C21AE2" w:rsidRDefault="0013709A" w:rsidP="00713644">
      <w:pPr>
        <w:rPr>
          <w:rFonts w:ascii="Arial" w:hAnsi="Arial" w:cs="Arial"/>
          <w:sz w:val="20"/>
          <w:lang w:val="en-US"/>
        </w:rPr>
      </w:pPr>
      <w:hyperlink r:id="rId18" w:history="1">
        <w:r w:rsidR="004B6967" w:rsidRPr="00C21AE2">
          <w:rPr>
            <w:rStyle w:val="Hyperlink"/>
            <w:rFonts w:ascii="Arial" w:hAnsi="Arial" w:cs="Arial"/>
            <w:sz w:val="20"/>
            <w:lang w:val="en-US"/>
          </w:rPr>
          <w:t>www.gelita.com</w:t>
        </w:r>
      </w:hyperlink>
      <w:r w:rsidR="00447889" w:rsidRPr="00C21AE2">
        <w:rPr>
          <w:rFonts w:ascii="Arial" w:hAnsi="Arial" w:cs="Arial"/>
          <w:sz w:val="20"/>
          <w:lang w:val="en-US"/>
        </w:rPr>
        <w:t xml:space="preserve"> </w:t>
      </w:r>
    </w:p>
    <w:p w:rsidR="004B6967" w:rsidRPr="00C21AE2" w:rsidRDefault="004B6967" w:rsidP="00713644">
      <w:pPr>
        <w:rPr>
          <w:rFonts w:ascii="Arial" w:hAnsi="Arial" w:cs="Arial"/>
          <w:sz w:val="20"/>
          <w:lang w:val="en-US"/>
        </w:rPr>
      </w:pPr>
    </w:p>
    <w:p w:rsidR="004B6967" w:rsidRPr="00C21AE2" w:rsidRDefault="004B6967" w:rsidP="00C21AE2">
      <w:pPr>
        <w:ind w:left="-270"/>
        <w:rPr>
          <w:rFonts w:ascii="Arial" w:hAnsi="Arial" w:cs="Arial"/>
          <w:sz w:val="20"/>
          <w:lang w:val="en-US"/>
        </w:rPr>
      </w:pPr>
      <w:proofErr w:type="spellStart"/>
      <w:r w:rsidRPr="00C21AE2">
        <w:rPr>
          <w:rFonts w:ascii="Arial" w:hAnsi="Arial" w:cs="Arial"/>
          <w:sz w:val="20"/>
          <w:lang w:val="en-US"/>
        </w:rPr>
        <w:t>ANM</w:t>
      </w:r>
      <w:proofErr w:type="spellEnd"/>
      <w:r w:rsidRPr="00C21AE2">
        <w:rPr>
          <w:rFonts w:ascii="Arial" w:hAnsi="Arial" w:cs="Arial"/>
          <w:sz w:val="20"/>
          <w:lang w:val="en-US"/>
        </w:rPr>
        <w:t xml:space="preserve"> Communications</w:t>
      </w:r>
    </w:p>
    <w:p w:rsidR="00447889" w:rsidRPr="00C21AE2" w:rsidRDefault="004B6967" w:rsidP="00C21AE2">
      <w:pPr>
        <w:ind w:left="-270"/>
        <w:rPr>
          <w:rFonts w:ascii="Arial" w:hAnsi="Arial" w:cs="Arial"/>
          <w:sz w:val="20"/>
          <w:lang w:val="en-US"/>
        </w:rPr>
      </w:pPr>
      <w:r w:rsidRPr="00C21AE2">
        <w:rPr>
          <w:rFonts w:ascii="Arial" w:hAnsi="Arial" w:cs="Arial"/>
          <w:sz w:val="20"/>
          <w:lang w:val="en-US"/>
        </w:rPr>
        <w:t>Amy Maggio, Managing Director</w:t>
      </w:r>
      <w:bookmarkStart w:id="0" w:name="_GoBack"/>
      <w:bookmarkEnd w:id="0"/>
    </w:p>
    <w:p w:rsidR="004B6967" w:rsidRPr="00C21AE2" w:rsidRDefault="004B6967" w:rsidP="00C21AE2">
      <w:pPr>
        <w:ind w:left="-270"/>
        <w:rPr>
          <w:rFonts w:ascii="Arial" w:hAnsi="Arial" w:cs="Arial"/>
          <w:sz w:val="20"/>
        </w:rPr>
      </w:pPr>
      <w:r w:rsidRPr="00C21AE2">
        <w:rPr>
          <w:rFonts w:ascii="Arial" w:hAnsi="Arial" w:cs="Arial"/>
          <w:sz w:val="20"/>
        </w:rPr>
        <w:t>Phone:</w:t>
      </w:r>
      <w:r w:rsidR="00C21AE2" w:rsidRPr="00C21AE2">
        <w:rPr>
          <w:rFonts w:ascii="Arial" w:hAnsi="Arial" w:cs="Arial"/>
          <w:sz w:val="20"/>
        </w:rPr>
        <w:t xml:space="preserve"> </w:t>
      </w:r>
      <w:r w:rsidR="00C21AE2" w:rsidRPr="00C21AE2">
        <w:rPr>
          <w:rFonts w:ascii="Arial" w:hAnsi="Arial" w:cs="Arial"/>
          <w:sz w:val="20"/>
        </w:rPr>
        <w:t>312 617 6248</w:t>
      </w:r>
    </w:p>
    <w:p w:rsidR="0013709A" w:rsidRPr="007C16E4" w:rsidRDefault="004B6967" w:rsidP="0013709A">
      <w:pPr>
        <w:ind w:left="-270"/>
        <w:rPr>
          <w:rFonts w:ascii="Arial" w:hAnsi="Arial" w:cs="Arial"/>
          <w:b/>
          <w:sz w:val="22"/>
          <w:szCs w:val="22"/>
          <w:lang w:val="en-US"/>
        </w:rPr>
      </w:pPr>
      <w:r w:rsidRPr="00C21AE2">
        <w:rPr>
          <w:rFonts w:ascii="Arial" w:hAnsi="Arial" w:cs="Arial"/>
          <w:sz w:val="20"/>
        </w:rPr>
        <w:t xml:space="preserve">E-Mail: </w:t>
      </w:r>
      <w:hyperlink r:id="rId19" w:history="1">
        <w:r w:rsidR="0013709A" w:rsidRPr="00967720">
          <w:rPr>
            <w:rStyle w:val="Hyperlink"/>
            <w:rFonts w:ascii="Arial" w:hAnsi="Arial" w:cs="Arial"/>
            <w:sz w:val="20"/>
          </w:rPr>
          <w:t>amy.maggio@anmhealthcare.com</w:t>
        </w:r>
      </w:hyperlink>
    </w:p>
    <w:sectPr w:rsidR="0013709A" w:rsidRPr="007C16E4" w:rsidSect="0013709A">
      <w:type w:val="continuous"/>
      <w:pgSz w:w="12240" w:h="15840" w:code="1"/>
      <w:pgMar w:top="2520" w:right="1411" w:bottom="720" w:left="1411"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DB4" w:rsidRDefault="003C7DB4">
      <w:r>
        <w:separator/>
      </w:r>
    </w:p>
  </w:endnote>
  <w:endnote w:type="continuationSeparator" w:id="0">
    <w:p w:rsidR="003C7DB4" w:rsidRDefault="003C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39F" w:rsidRDefault="00C403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39F" w:rsidRDefault="00C403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39F" w:rsidRDefault="00C40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DB4" w:rsidRDefault="003C7DB4">
      <w:r>
        <w:separator/>
      </w:r>
    </w:p>
  </w:footnote>
  <w:footnote w:type="continuationSeparator" w:id="0">
    <w:p w:rsidR="003C7DB4" w:rsidRDefault="003C7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39F" w:rsidRDefault="00C403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F2" w:rsidRDefault="00447889">
    <w:pPr>
      <w:pStyle w:val="Header"/>
    </w:pPr>
    <w:r>
      <w:rPr>
        <w:noProof/>
        <w:lang w:val="en-US" w:eastAsia="en-US"/>
      </w:rPr>
      <w:drawing>
        <wp:anchor distT="0" distB="0" distL="114300" distR="114300" simplePos="0" relativeHeight="251657216" behindDoc="0" locked="0" layoutInCell="1" allowOverlap="1" wp14:anchorId="698CC1A9" wp14:editId="57EE65A8">
          <wp:simplePos x="0" y="0"/>
          <wp:positionH relativeFrom="column">
            <wp:posOffset>-918845</wp:posOffset>
          </wp:positionH>
          <wp:positionV relativeFrom="paragraph">
            <wp:posOffset>-468630</wp:posOffset>
          </wp:positionV>
          <wp:extent cx="7809584" cy="1657350"/>
          <wp:effectExtent l="0" t="0" r="1270" b="0"/>
          <wp:wrapNone/>
          <wp:docPr id="3" name="Picture 3" descr="header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C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1907" cy="1659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39F" w:rsidRDefault="00C403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4156"/>
    <w:multiLevelType w:val="hybridMultilevel"/>
    <w:tmpl w:val="7F96F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1C557EA"/>
    <w:multiLevelType w:val="hybridMultilevel"/>
    <w:tmpl w:val="BEC87E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5D1B1EBA"/>
    <w:multiLevelType w:val="hybridMultilevel"/>
    <w:tmpl w:val="79A08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709E1F74"/>
    <w:multiLevelType w:val="hybridMultilevel"/>
    <w:tmpl w:val="A8B0FF5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D1"/>
    <w:rsid w:val="0000707D"/>
    <w:rsid w:val="00016222"/>
    <w:rsid w:val="000271B9"/>
    <w:rsid w:val="000331C3"/>
    <w:rsid w:val="00035BFB"/>
    <w:rsid w:val="0004362A"/>
    <w:rsid w:val="00086D1A"/>
    <w:rsid w:val="00087FC3"/>
    <w:rsid w:val="0009503D"/>
    <w:rsid w:val="00096623"/>
    <w:rsid w:val="000A1375"/>
    <w:rsid w:val="000B6540"/>
    <w:rsid w:val="000C5C26"/>
    <w:rsid w:val="0013709A"/>
    <w:rsid w:val="0016538A"/>
    <w:rsid w:val="001724F2"/>
    <w:rsid w:val="0017748E"/>
    <w:rsid w:val="001A3502"/>
    <w:rsid w:val="001D3599"/>
    <w:rsid w:val="001F691D"/>
    <w:rsid w:val="002027F2"/>
    <w:rsid w:val="00292021"/>
    <w:rsid w:val="002D242F"/>
    <w:rsid w:val="002D5710"/>
    <w:rsid w:val="00305AA5"/>
    <w:rsid w:val="00341101"/>
    <w:rsid w:val="00352918"/>
    <w:rsid w:val="003552DD"/>
    <w:rsid w:val="0035791F"/>
    <w:rsid w:val="00357A07"/>
    <w:rsid w:val="0036055D"/>
    <w:rsid w:val="00363F85"/>
    <w:rsid w:val="00370B15"/>
    <w:rsid w:val="00386059"/>
    <w:rsid w:val="003A32B1"/>
    <w:rsid w:val="003B1992"/>
    <w:rsid w:val="003C276F"/>
    <w:rsid w:val="003C5C7D"/>
    <w:rsid w:val="003C7DB4"/>
    <w:rsid w:val="004270F7"/>
    <w:rsid w:val="00431BBD"/>
    <w:rsid w:val="004430E6"/>
    <w:rsid w:val="00447889"/>
    <w:rsid w:val="004608E6"/>
    <w:rsid w:val="00461FF6"/>
    <w:rsid w:val="004B6967"/>
    <w:rsid w:val="00535C7D"/>
    <w:rsid w:val="00544FC8"/>
    <w:rsid w:val="005468AC"/>
    <w:rsid w:val="005F60C4"/>
    <w:rsid w:val="005F7044"/>
    <w:rsid w:val="00604E47"/>
    <w:rsid w:val="0061650E"/>
    <w:rsid w:val="00622AF4"/>
    <w:rsid w:val="00623562"/>
    <w:rsid w:val="00640852"/>
    <w:rsid w:val="00642E10"/>
    <w:rsid w:val="00643B31"/>
    <w:rsid w:val="006447FC"/>
    <w:rsid w:val="0065179D"/>
    <w:rsid w:val="00692B84"/>
    <w:rsid w:val="006C7027"/>
    <w:rsid w:val="00713644"/>
    <w:rsid w:val="00713D7A"/>
    <w:rsid w:val="00717532"/>
    <w:rsid w:val="007231CE"/>
    <w:rsid w:val="007343D4"/>
    <w:rsid w:val="00735E9B"/>
    <w:rsid w:val="00742C31"/>
    <w:rsid w:val="00744E21"/>
    <w:rsid w:val="00756627"/>
    <w:rsid w:val="00776035"/>
    <w:rsid w:val="00790751"/>
    <w:rsid w:val="007A2A09"/>
    <w:rsid w:val="007C16E4"/>
    <w:rsid w:val="007D49A7"/>
    <w:rsid w:val="007E0058"/>
    <w:rsid w:val="007E26B1"/>
    <w:rsid w:val="00802620"/>
    <w:rsid w:val="00854D44"/>
    <w:rsid w:val="008843E8"/>
    <w:rsid w:val="008B7CD0"/>
    <w:rsid w:val="008C7E48"/>
    <w:rsid w:val="008D0937"/>
    <w:rsid w:val="008F11C9"/>
    <w:rsid w:val="00906017"/>
    <w:rsid w:val="00925B46"/>
    <w:rsid w:val="009444E8"/>
    <w:rsid w:val="0096417B"/>
    <w:rsid w:val="00A02D60"/>
    <w:rsid w:val="00A230DD"/>
    <w:rsid w:val="00A345FF"/>
    <w:rsid w:val="00A35819"/>
    <w:rsid w:val="00A53F29"/>
    <w:rsid w:val="00AA4746"/>
    <w:rsid w:val="00AA4E6D"/>
    <w:rsid w:val="00AB1CA3"/>
    <w:rsid w:val="00AB6973"/>
    <w:rsid w:val="00AC2ED0"/>
    <w:rsid w:val="00AF7DAE"/>
    <w:rsid w:val="00B16017"/>
    <w:rsid w:val="00B22F47"/>
    <w:rsid w:val="00B30CFF"/>
    <w:rsid w:val="00B35F67"/>
    <w:rsid w:val="00B4658F"/>
    <w:rsid w:val="00B962AE"/>
    <w:rsid w:val="00BC682E"/>
    <w:rsid w:val="00BF56E4"/>
    <w:rsid w:val="00C10C55"/>
    <w:rsid w:val="00C21AE2"/>
    <w:rsid w:val="00C337A2"/>
    <w:rsid w:val="00C35B6E"/>
    <w:rsid w:val="00C4039F"/>
    <w:rsid w:val="00C424C2"/>
    <w:rsid w:val="00C512AF"/>
    <w:rsid w:val="00C524D1"/>
    <w:rsid w:val="00C53435"/>
    <w:rsid w:val="00C573D9"/>
    <w:rsid w:val="00CC56B6"/>
    <w:rsid w:val="00CD0BFB"/>
    <w:rsid w:val="00CE018D"/>
    <w:rsid w:val="00CF7597"/>
    <w:rsid w:val="00D06B7E"/>
    <w:rsid w:val="00D323C1"/>
    <w:rsid w:val="00D65C5E"/>
    <w:rsid w:val="00D809BF"/>
    <w:rsid w:val="00DB7DCA"/>
    <w:rsid w:val="00E50F25"/>
    <w:rsid w:val="00EA08F7"/>
    <w:rsid w:val="00EB2F24"/>
    <w:rsid w:val="00EC279F"/>
    <w:rsid w:val="00ED58DE"/>
    <w:rsid w:val="00F129A6"/>
    <w:rsid w:val="00F13AB4"/>
    <w:rsid w:val="00F20999"/>
    <w:rsid w:val="00F4189C"/>
    <w:rsid w:val="00F5150A"/>
    <w:rsid w:val="00F61936"/>
    <w:rsid w:val="00F723F2"/>
    <w:rsid w:val="00F87EA1"/>
    <w:rsid w:val="00F95078"/>
    <w:rsid w:val="00FB24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F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24D1"/>
    <w:pPr>
      <w:tabs>
        <w:tab w:val="center" w:pos="4536"/>
        <w:tab w:val="right" w:pos="9072"/>
      </w:tabs>
    </w:pPr>
  </w:style>
  <w:style w:type="paragraph" w:styleId="Footer">
    <w:name w:val="footer"/>
    <w:basedOn w:val="Normal"/>
    <w:rsid w:val="00C524D1"/>
    <w:pPr>
      <w:tabs>
        <w:tab w:val="center" w:pos="4536"/>
        <w:tab w:val="right" w:pos="9072"/>
      </w:tabs>
    </w:pPr>
  </w:style>
  <w:style w:type="paragraph" w:styleId="BalloonText">
    <w:name w:val="Balloon Text"/>
    <w:basedOn w:val="Normal"/>
    <w:semiHidden/>
    <w:rsid w:val="00C524D1"/>
    <w:rPr>
      <w:rFonts w:ascii="Tahoma" w:hAnsi="Tahoma" w:cs="Tahoma"/>
      <w:sz w:val="16"/>
      <w:szCs w:val="16"/>
    </w:rPr>
  </w:style>
  <w:style w:type="table" w:styleId="LightList-Accent6">
    <w:name w:val="Light List Accent 6"/>
    <w:basedOn w:val="TableNormal"/>
    <w:uiPriority w:val="61"/>
    <w:rsid w:val="00B962A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Hyperlink">
    <w:name w:val="Hyperlink"/>
    <w:rsid w:val="00D323C1"/>
    <w:rPr>
      <w:color w:val="0000FF"/>
      <w:u w:val="single"/>
    </w:rPr>
  </w:style>
  <w:style w:type="table" w:styleId="TableGrid">
    <w:name w:val="Table Grid"/>
    <w:basedOn w:val="TableNormal"/>
    <w:rsid w:val="00D32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23562"/>
    <w:rPr>
      <w:color w:val="800080"/>
      <w:u w:val="single"/>
    </w:rPr>
  </w:style>
  <w:style w:type="character" w:styleId="CommentReference">
    <w:name w:val="annotation reference"/>
    <w:basedOn w:val="DefaultParagraphFont"/>
    <w:rsid w:val="000331C3"/>
    <w:rPr>
      <w:sz w:val="16"/>
      <w:szCs w:val="16"/>
    </w:rPr>
  </w:style>
  <w:style w:type="paragraph" w:styleId="CommentText">
    <w:name w:val="annotation text"/>
    <w:basedOn w:val="Normal"/>
    <w:link w:val="CommentTextChar"/>
    <w:rsid w:val="000331C3"/>
    <w:rPr>
      <w:sz w:val="20"/>
      <w:szCs w:val="20"/>
    </w:rPr>
  </w:style>
  <w:style w:type="character" w:customStyle="1" w:styleId="CommentTextChar">
    <w:name w:val="Comment Text Char"/>
    <w:basedOn w:val="DefaultParagraphFont"/>
    <w:link w:val="CommentText"/>
    <w:rsid w:val="000331C3"/>
  </w:style>
  <w:style w:type="paragraph" w:styleId="CommentSubject">
    <w:name w:val="annotation subject"/>
    <w:basedOn w:val="CommentText"/>
    <w:next w:val="CommentText"/>
    <w:link w:val="CommentSubjectChar"/>
    <w:rsid w:val="000331C3"/>
    <w:rPr>
      <w:b/>
      <w:bCs/>
    </w:rPr>
  </w:style>
  <w:style w:type="character" w:customStyle="1" w:styleId="CommentSubjectChar">
    <w:name w:val="Comment Subject Char"/>
    <w:basedOn w:val="CommentTextChar"/>
    <w:link w:val="CommentSubject"/>
    <w:rsid w:val="000331C3"/>
    <w:rPr>
      <w:b/>
      <w:bCs/>
    </w:rPr>
  </w:style>
  <w:style w:type="paragraph" w:styleId="Revision">
    <w:name w:val="Revision"/>
    <w:hidden/>
    <w:uiPriority w:val="99"/>
    <w:semiHidden/>
    <w:rsid w:val="004608E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F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24D1"/>
    <w:pPr>
      <w:tabs>
        <w:tab w:val="center" w:pos="4536"/>
        <w:tab w:val="right" w:pos="9072"/>
      </w:tabs>
    </w:pPr>
  </w:style>
  <w:style w:type="paragraph" w:styleId="Footer">
    <w:name w:val="footer"/>
    <w:basedOn w:val="Normal"/>
    <w:rsid w:val="00C524D1"/>
    <w:pPr>
      <w:tabs>
        <w:tab w:val="center" w:pos="4536"/>
        <w:tab w:val="right" w:pos="9072"/>
      </w:tabs>
    </w:pPr>
  </w:style>
  <w:style w:type="paragraph" w:styleId="BalloonText">
    <w:name w:val="Balloon Text"/>
    <w:basedOn w:val="Normal"/>
    <w:semiHidden/>
    <w:rsid w:val="00C524D1"/>
    <w:rPr>
      <w:rFonts w:ascii="Tahoma" w:hAnsi="Tahoma" w:cs="Tahoma"/>
      <w:sz w:val="16"/>
      <w:szCs w:val="16"/>
    </w:rPr>
  </w:style>
  <w:style w:type="table" w:styleId="LightList-Accent6">
    <w:name w:val="Light List Accent 6"/>
    <w:basedOn w:val="TableNormal"/>
    <w:uiPriority w:val="61"/>
    <w:rsid w:val="00B962A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Hyperlink">
    <w:name w:val="Hyperlink"/>
    <w:rsid w:val="00D323C1"/>
    <w:rPr>
      <w:color w:val="0000FF"/>
      <w:u w:val="single"/>
    </w:rPr>
  </w:style>
  <w:style w:type="table" w:styleId="TableGrid">
    <w:name w:val="Table Grid"/>
    <w:basedOn w:val="TableNormal"/>
    <w:rsid w:val="00D32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23562"/>
    <w:rPr>
      <w:color w:val="800080"/>
      <w:u w:val="single"/>
    </w:rPr>
  </w:style>
  <w:style w:type="character" w:styleId="CommentReference">
    <w:name w:val="annotation reference"/>
    <w:basedOn w:val="DefaultParagraphFont"/>
    <w:rsid w:val="000331C3"/>
    <w:rPr>
      <w:sz w:val="16"/>
      <w:szCs w:val="16"/>
    </w:rPr>
  </w:style>
  <w:style w:type="paragraph" w:styleId="CommentText">
    <w:name w:val="annotation text"/>
    <w:basedOn w:val="Normal"/>
    <w:link w:val="CommentTextChar"/>
    <w:rsid w:val="000331C3"/>
    <w:rPr>
      <w:sz w:val="20"/>
      <w:szCs w:val="20"/>
    </w:rPr>
  </w:style>
  <w:style w:type="character" w:customStyle="1" w:styleId="CommentTextChar">
    <w:name w:val="Comment Text Char"/>
    <w:basedOn w:val="DefaultParagraphFont"/>
    <w:link w:val="CommentText"/>
    <w:rsid w:val="000331C3"/>
  </w:style>
  <w:style w:type="paragraph" w:styleId="CommentSubject">
    <w:name w:val="annotation subject"/>
    <w:basedOn w:val="CommentText"/>
    <w:next w:val="CommentText"/>
    <w:link w:val="CommentSubjectChar"/>
    <w:rsid w:val="000331C3"/>
    <w:rPr>
      <w:b/>
      <w:bCs/>
    </w:rPr>
  </w:style>
  <w:style w:type="character" w:customStyle="1" w:styleId="CommentSubjectChar">
    <w:name w:val="Comment Subject Char"/>
    <w:basedOn w:val="CommentTextChar"/>
    <w:link w:val="CommentSubject"/>
    <w:rsid w:val="000331C3"/>
    <w:rPr>
      <w:b/>
      <w:bCs/>
    </w:rPr>
  </w:style>
  <w:style w:type="paragraph" w:styleId="Revision">
    <w:name w:val="Revision"/>
    <w:hidden/>
    <w:uiPriority w:val="99"/>
    <w:semiHidden/>
    <w:rsid w:val="004608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gelita.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lita.com/en/products/novotec-cl80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amy.maggio@anmhealthcare.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A088-6EB0-4F6C-AF43-774DB862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801</Words>
  <Characters>5023</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Anleitung zum Gießen von Gelatineblöcken</vt:lpstr>
      <vt:lpstr>Anleitung zum Gießen von Gelatineblöcken</vt:lpstr>
    </vt:vector>
  </TitlesOfParts>
  <Company>DGF STOESS AG</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zum Gießen von Gelatineblöcken</dc:title>
  <dc:creator>owolf</dc:creator>
  <cp:lastModifiedBy>Lara Niemann</cp:lastModifiedBy>
  <cp:revision>12</cp:revision>
  <cp:lastPrinted>2016-10-27T15:30:00Z</cp:lastPrinted>
  <dcterms:created xsi:type="dcterms:W3CDTF">2016-11-18T19:32:00Z</dcterms:created>
  <dcterms:modified xsi:type="dcterms:W3CDTF">2016-11-18T20:00:00Z</dcterms:modified>
</cp:coreProperties>
</file>